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0E" w:rsidRDefault="00EB5B89" w:rsidP="006A3FBA">
      <w:r>
        <w:rPr>
          <w:noProof/>
        </w:rPr>
        <w:pict>
          <v:shapetype id="_x0000_t202" coordsize="21600,21600" o:spt="202" path="m,l,21600r21600,l21600,xe">
            <v:stroke joinstyle="miter"/>
            <v:path gradientshapeok="t" o:connecttype="rect"/>
          </v:shapetype>
          <v:shape id="_x0000_s1027" type="#_x0000_t202" style="position:absolute;left:0;text-align:left;margin-left:59.9pt;margin-top:17.5pt;width:423.75pt;height:24.3pt;z-index:251662336;mso-width-relative:margin;mso-height-relative:margin" fillcolor="white [3212]" stroked="f" strokecolor="#8db3e2 [1311]">
            <v:stroke dashstyle="1 1"/>
            <v:textbox style="mso-next-textbox:#_x0000_s1027">
              <w:txbxContent>
                <w:p w:rsidR="00310BA5" w:rsidRPr="002B1A65" w:rsidRDefault="00310BA5" w:rsidP="002B1A65">
                  <w:pPr>
                    <w:ind w:firstLine="220"/>
                    <w:rPr>
                      <w:sz w:val="22"/>
                    </w:rPr>
                  </w:pPr>
                  <w:r w:rsidRPr="002B1A65">
                    <w:rPr>
                      <w:rFonts w:hint="eastAsia"/>
                      <w:sz w:val="22"/>
                    </w:rPr>
                    <w:t xml:space="preserve">E07069　　棚橋泰之　　　　　　　　　　　　　　指導教員　藤田吾郎　　　　</w:t>
                  </w:r>
                </w:p>
              </w:txbxContent>
            </v:textbox>
          </v:shape>
        </w:pict>
      </w:r>
      <w:r>
        <w:rPr>
          <w:noProof/>
        </w:rPr>
        <w:pict>
          <v:shape id="_x0000_s1026" type="#_x0000_t202" style="position:absolute;left:0;text-align:left;margin-left:118pt;margin-top:-31.3pt;width:246.5pt;height:43.95pt;z-index:251660288;mso-height-percent:200;mso-height-percent:200;mso-width-relative:margin;mso-height-relative:margin" fillcolor="white [3212]" strokecolor="white [3212]">
            <v:textbox style="mso-next-textbox:#_x0000_s1026;mso-fit-shape-to-text:t">
              <w:txbxContent>
                <w:p w:rsidR="00310BA5" w:rsidRPr="006A3FBA" w:rsidRDefault="00310BA5" w:rsidP="006A3FBA">
                  <w:pPr>
                    <w:ind w:firstLine="320"/>
                    <w:rPr>
                      <w:rFonts w:asciiTheme="majorEastAsia" w:eastAsiaTheme="majorEastAsia" w:hAnsiTheme="majorEastAsia"/>
                      <w:sz w:val="32"/>
                    </w:rPr>
                  </w:pPr>
                  <w:r w:rsidRPr="006A3FBA">
                    <w:rPr>
                      <w:rFonts w:asciiTheme="majorEastAsia" w:eastAsiaTheme="majorEastAsia" w:hAnsiTheme="majorEastAsia" w:hint="eastAsia"/>
                      <w:sz w:val="32"/>
                    </w:rPr>
                    <w:t>太陽エネルギーの電力効率化</w:t>
                  </w:r>
                </w:p>
              </w:txbxContent>
            </v:textbox>
          </v:shape>
        </w:pict>
      </w:r>
      <w:r w:rsidR="00CA190E">
        <w:rPr>
          <w:rFonts w:hint="eastAsia"/>
        </w:rPr>
        <w:t xml:space="preserve">　　　　　　　　　　　　　</w:t>
      </w:r>
    </w:p>
    <w:p w:rsidR="00CA190E" w:rsidRDefault="00CA190E" w:rsidP="006A3FBA"/>
    <w:p w:rsidR="008979E3" w:rsidRDefault="008979E3" w:rsidP="006A3FBA"/>
    <w:p w:rsidR="002A6BD2" w:rsidRPr="00E31DFE" w:rsidRDefault="002A6BD2" w:rsidP="00E31DFE">
      <w:pPr>
        <w:ind w:firstLineChars="0" w:firstLine="0"/>
        <w:rPr>
          <w:rFonts w:asciiTheme="majorEastAsia" w:eastAsiaTheme="majorEastAsia" w:hAnsiTheme="majorEastAsia"/>
          <w:sz w:val="24"/>
        </w:rPr>
      </w:pPr>
      <w:r w:rsidRPr="00E31DFE">
        <w:rPr>
          <w:rFonts w:asciiTheme="majorEastAsia" w:eastAsiaTheme="majorEastAsia" w:hAnsiTheme="majorEastAsia"/>
          <w:sz w:val="24"/>
        </w:rPr>
        <w:t>1.</w:t>
      </w:r>
      <w:r w:rsidRPr="00E31DFE">
        <w:rPr>
          <w:rFonts w:asciiTheme="majorEastAsia" w:eastAsiaTheme="majorEastAsia" w:hAnsiTheme="majorEastAsia" w:hint="eastAsia"/>
          <w:sz w:val="24"/>
        </w:rPr>
        <w:t xml:space="preserve"> 研究背景 </w:t>
      </w:r>
    </w:p>
    <w:p w:rsidR="002A6BD2" w:rsidRDefault="002A6BD2" w:rsidP="006A3FBA">
      <w:r w:rsidRPr="002A6BD2">
        <w:rPr>
          <w:rFonts w:hint="eastAsia"/>
        </w:rPr>
        <w:t>近</w:t>
      </w:r>
      <w:r w:rsidR="00C54289">
        <w:rPr>
          <w:rFonts w:hint="eastAsia"/>
        </w:rPr>
        <w:t>年，風力発電・太陽光発電等の自然エネルギーを利用した発電方式は，</w:t>
      </w:r>
      <w:r w:rsidRPr="002A6BD2">
        <w:rPr>
          <w:rFonts w:hint="eastAsia"/>
        </w:rPr>
        <w:t>二酸化炭素排出や放射性廃棄物等の環境汚染物質の排出が少なく環境負荷が小さいこ</w:t>
      </w:r>
      <w:r w:rsidR="00430F81">
        <w:rPr>
          <w:rFonts w:hint="eastAsia"/>
        </w:rPr>
        <w:t>とから地球温暖化の防止対策として注目されている。</w:t>
      </w:r>
      <w:r w:rsidRPr="002A6BD2">
        <w:rPr>
          <w:rFonts w:hint="eastAsia"/>
        </w:rPr>
        <w:t>1990</w:t>
      </w:r>
      <w:r w:rsidR="00714AC5">
        <w:rPr>
          <w:rFonts w:hint="eastAsia"/>
        </w:rPr>
        <w:t>年代から太陽光</w:t>
      </w:r>
      <w:r w:rsidR="00C54289">
        <w:rPr>
          <w:rFonts w:hint="eastAsia"/>
        </w:rPr>
        <w:t>発電の導入は進んでおり，</w:t>
      </w:r>
      <w:r w:rsidR="00714AC5">
        <w:rPr>
          <w:rFonts w:hint="eastAsia"/>
        </w:rPr>
        <w:t>発電機の大容量化に伴い太陽光</w:t>
      </w:r>
      <w:r w:rsidRPr="002A6BD2">
        <w:rPr>
          <w:rFonts w:hint="eastAsia"/>
        </w:rPr>
        <w:t>発電の導入容量も増加している。</w:t>
      </w:r>
      <w:r w:rsidR="00C54289">
        <w:rPr>
          <w:rFonts w:hint="eastAsia"/>
        </w:rPr>
        <w:t>また，</w:t>
      </w:r>
      <w:r w:rsidR="00B97915">
        <w:rPr>
          <w:rFonts w:hint="eastAsia"/>
        </w:rPr>
        <w:t>太陽熱温水器などの太陽熱の利用もますます導入が増加している。</w:t>
      </w:r>
      <w:r w:rsidR="00C54289">
        <w:rPr>
          <w:rFonts w:hint="eastAsia"/>
        </w:rPr>
        <w:t>しかし，発電量，</w:t>
      </w:r>
      <w:r w:rsidRPr="002A6BD2">
        <w:rPr>
          <w:rFonts w:hint="eastAsia"/>
        </w:rPr>
        <w:t>設置環境等における明確な指標がないのが現状である。</w:t>
      </w:r>
    </w:p>
    <w:p w:rsidR="00310BA5" w:rsidRPr="002A6BD2" w:rsidRDefault="00310BA5" w:rsidP="006A3FBA">
      <w:r>
        <w:rPr>
          <w:rFonts w:hint="eastAsia"/>
        </w:rPr>
        <w:t>また，経済産業省はエネルギー基本計画の中で，2020年までに既設住宅の省エネリフォームを現状の約2倍に増やす目標を掲げており，省エネ対策の柱の一つとして，住宅全体で太陽熱を有効利用できるシステムの確立を目指している。</w:t>
      </w:r>
      <w:r w:rsidR="00B46A7E">
        <w:rPr>
          <w:rStyle w:val="lohas11"/>
          <w:rFonts w:asciiTheme="minorEastAsia" w:eastAsiaTheme="minorEastAsia" w:hAnsiTheme="minorEastAsia" w:hint="default"/>
          <w:sz w:val="18"/>
          <w:szCs w:val="18"/>
        </w:rPr>
        <w:t>近年のそれぞれの導入量を図1に示す。</w:t>
      </w:r>
    </w:p>
    <w:p w:rsidR="002A6BD2" w:rsidRPr="00C54289" w:rsidRDefault="00155A92" w:rsidP="00B46A7E">
      <w:pPr>
        <w:ind w:firstLineChars="0" w:firstLine="0"/>
      </w:pPr>
      <w:r w:rsidRPr="00155A92">
        <w:rPr>
          <w:noProof/>
        </w:rPr>
        <w:drawing>
          <wp:inline distT="0" distB="0" distL="0" distR="0">
            <wp:extent cx="2925445" cy="2009812"/>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25445" cy="2009812"/>
                    </a:xfrm>
                    <a:prstGeom prst="rect">
                      <a:avLst/>
                    </a:prstGeom>
                    <a:noFill/>
                    <a:ln w="9525">
                      <a:noFill/>
                      <a:miter lim="800000"/>
                      <a:headEnd/>
                      <a:tailEnd/>
                    </a:ln>
                  </pic:spPr>
                </pic:pic>
              </a:graphicData>
            </a:graphic>
          </wp:inline>
        </w:drawing>
      </w:r>
    </w:p>
    <w:p w:rsidR="00B46A7E" w:rsidRDefault="00B46A7E" w:rsidP="00B46A7E">
      <w:pPr>
        <w:ind w:firstLineChars="300" w:firstLine="540"/>
        <w:rPr>
          <w:rStyle w:val="lohas11"/>
          <w:rFonts w:asciiTheme="minorEastAsia" w:eastAsiaTheme="minorEastAsia" w:hAnsiTheme="minorEastAsia" w:hint="default"/>
          <w:sz w:val="18"/>
          <w:szCs w:val="18"/>
        </w:rPr>
      </w:pPr>
      <w:r w:rsidRPr="000031BE">
        <w:rPr>
          <w:rStyle w:val="lohas11"/>
          <w:rFonts w:asciiTheme="minorEastAsia" w:eastAsiaTheme="minorEastAsia" w:hAnsiTheme="minorEastAsia" w:hint="default"/>
          <w:sz w:val="18"/>
          <w:szCs w:val="18"/>
        </w:rPr>
        <w:t>図1　太陽エネルギー利用機器の導入量</w:t>
      </w:r>
      <w:r w:rsidRPr="00506B33">
        <w:rPr>
          <w:rFonts w:ascii="ＭＳ 明朝" w:hAnsi="ＭＳ 明朝" w:hint="eastAsia"/>
          <w:sz w:val="21"/>
          <w:szCs w:val="21"/>
          <w:vertAlign w:val="superscript"/>
        </w:rPr>
        <w:t>[</w:t>
      </w:r>
      <w:r>
        <w:rPr>
          <w:rFonts w:ascii="ＭＳ 明朝" w:hAnsi="ＭＳ 明朝" w:hint="eastAsia"/>
          <w:sz w:val="21"/>
          <w:szCs w:val="21"/>
          <w:vertAlign w:val="superscript"/>
        </w:rPr>
        <w:t>1</w:t>
      </w:r>
      <w:r w:rsidRPr="00506B33">
        <w:rPr>
          <w:rFonts w:ascii="ＭＳ 明朝" w:hAnsi="ＭＳ 明朝" w:hint="eastAsia"/>
          <w:sz w:val="21"/>
          <w:szCs w:val="21"/>
          <w:vertAlign w:val="superscript"/>
        </w:rPr>
        <w:t>]</w:t>
      </w:r>
    </w:p>
    <w:p w:rsidR="00B46A7E" w:rsidRDefault="00B46A7E" w:rsidP="00E31DFE">
      <w:pPr>
        <w:ind w:firstLineChars="0" w:firstLine="0"/>
        <w:rPr>
          <w:rFonts w:asciiTheme="majorEastAsia" w:eastAsiaTheme="majorEastAsia" w:hAnsiTheme="majorEastAsia"/>
          <w:sz w:val="24"/>
        </w:rPr>
      </w:pPr>
    </w:p>
    <w:p w:rsidR="002A6BD2" w:rsidRPr="00E31DFE" w:rsidRDefault="002A6BD2" w:rsidP="00E31DFE">
      <w:pPr>
        <w:ind w:firstLineChars="0" w:firstLine="0"/>
        <w:rPr>
          <w:rFonts w:asciiTheme="majorEastAsia" w:eastAsiaTheme="majorEastAsia" w:hAnsiTheme="majorEastAsia"/>
          <w:sz w:val="24"/>
        </w:rPr>
      </w:pPr>
      <w:r w:rsidRPr="00E31DFE">
        <w:rPr>
          <w:rFonts w:asciiTheme="majorEastAsia" w:eastAsiaTheme="majorEastAsia" w:hAnsiTheme="majorEastAsia" w:hint="eastAsia"/>
          <w:sz w:val="24"/>
        </w:rPr>
        <w:t>２</w:t>
      </w:r>
      <w:r w:rsidRPr="00E31DFE">
        <w:rPr>
          <w:rFonts w:asciiTheme="majorEastAsia" w:eastAsiaTheme="majorEastAsia" w:hAnsiTheme="majorEastAsia"/>
          <w:sz w:val="24"/>
        </w:rPr>
        <w:t>.</w:t>
      </w:r>
      <w:r w:rsidRPr="00E31DFE">
        <w:rPr>
          <w:rFonts w:asciiTheme="majorEastAsia" w:eastAsiaTheme="majorEastAsia" w:hAnsiTheme="majorEastAsia" w:hint="eastAsia"/>
          <w:sz w:val="24"/>
        </w:rPr>
        <w:t xml:space="preserve"> 研究目的</w:t>
      </w:r>
    </w:p>
    <w:p w:rsidR="0066654F" w:rsidRDefault="005C2CD2" w:rsidP="009A0211">
      <w:pPr>
        <w:rPr>
          <w:rFonts w:hint="eastAsia"/>
        </w:rPr>
      </w:pPr>
      <w:r>
        <w:rPr>
          <w:rFonts w:hint="eastAsia"/>
        </w:rPr>
        <w:t>MPPT（太陽電池の出力電力が最大になる点を追従する制御）と太陽熱の利用による発電効率の変化の検証を行い</w:t>
      </w:r>
      <w:r w:rsidR="009A0211">
        <w:rPr>
          <w:rFonts w:hint="eastAsia"/>
        </w:rPr>
        <w:t>,相互の</w:t>
      </w:r>
      <w:r>
        <w:rPr>
          <w:rFonts w:hint="eastAsia"/>
        </w:rPr>
        <w:t>有効性を明らかにすることを目的とする。</w:t>
      </w:r>
    </w:p>
    <w:p w:rsidR="009A0211" w:rsidRDefault="009A0211" w:rsidP="009A0211">
      <w:pPr>
        <w:rPr>
          <w:rFonts w:hint="eastAsia"/>
        </w:rPr>
      </w:pPr>
    </w:p>
    <w:p w:rsidR="0066654F" w:rsidRPr="009A0211" w:rsidRDefault="009A0211" w:rsidP="006E58BE">
      <w:pPr>
        <w:ind w:firstLineChars="0" w:firstLine="0"/>
        <w:rPr>
          <w:rStyle w:val="lohas11"/>
          <w:rFonts w:asciiTheme="majorEastAsia" w:eastAsiaTheme="majorEastAsia" w:hAnsiTheme="majorEastAsia" w:hint="default"/>
          <w:sz w:val="24"/>
          <w:szCs w:val="18"/>
        </w:rPr>
      </w:pPr>
      <w:r w:rsidRPr="000960CF">
        <w:rPr>
          <w:rStyle w:val="lohas11"/>
          <w:rFonts w:asciiTheme="majorEastAsia" w:eastAsiaTheme="majorEastAsia" w:hAnsiTheme="majorEastAsia" w:hint="default"/>
          <w:sz w:val="24"/>
          <w:szCs w:val="18"/>
        </w:rPr>
        <w:t>３.</w:t>
      </w:r>
      <w:r w:rsidR="00495352">
        <w:rPr>
          <w:rStyle w:val="lohas11"/>
          <w:rFonts w:asciiTheme="majorEastAsia" w:eastAsiaTheme="majorEastAsia" w:hAnsiTheme="majorEastAsia" w:hint="default"/>
          <w:sz w:val="24"/>
          <w:szCs w:val="18"/>
        </w:rPr>
        <w:t xml:space="preserve"> </w:t>
      </w:r>
      <w:r w:rsidRPr="000960CF">
        <w:rPr>
          <w:rStyle w:val="lohas11"/>
          <w:rFonts w:asciiTheme="majorEastAsia" w:eastAsiaTheme="majorEastAsia" w:hAnsiTheme="majorEastAsia" w:hint="default"/>
          <w:sz w:val="24"/>
          <w:szCs w:val="18"/>
        </w:rPr>
        <w:t>太陽</w:t>
      </w:r>
      <w:r>
        <w:rPr>
          <w:rStyle w:val="lohas11"/>
          <w:rFonts w:asciiTheme="majorEastAsia" w:eastAsiaTheme="majorEastAsia" w:hAnsiTheme="majorEastAsia"/>
          <w:sz w:val="24"/>
          <w:szCs w:val="18"/>
        </w:rPr>
        <w:t>エネルギーについて</w:t>
      </w:r>
    </w:p>
    <w:p w:rsidR="002577F0" w:rsidRPr="009A0211" w:rsidRDefault="002E4E1F" w:rsidP="009A0211">
      <w:pPr>
        <w:ind w:firstLine="210"/>
        <w:rPr>
          <w:rFonts w:asciiTheme="majorEastAsia" w:eastAsiaTheme="majorEastAsia" w:hAnsiTheme="majorEastAsia" w:hint="eastAsia"/>
          <w:color w:val="000000"/>
          <w:sz w:val="21"/>
        </w:rPr>
      </w:pPr>
      <w:r w:rsidRPr="009A0211">
        <w:rPr>
          <w:rStyle w:val="lohas11"/>
          <w:rFonts w:asciiTheme="majorEastAsia" w:eastAsiaTheme="majorEastAsia" w:hAnsiTheme="majorEastAsia" w:hint="default"/>
          <w:sz w:val="21"/>
          <w:szCs w:val="18"/>
        </w:rPr>
        <w:t>３.</w:t>
      </w:r>
      <w:r w:rsidR="00495352">
        <w:rPr>
          <w:rStyle w:val="lohas11"/>
          <w:rFonts w:asciiTheme="majorEastAsia" w:eastAsiaTheme="majorEastAsia" w:hAnsiTheme="majorEastAsia" w:hint="default"/>
          <w:sz w:val="21"/>
          <w:szCs w:val="18"/>
        </w:rPr>
        <w:t xml:space="preserve">１ </w:t>
      </w:r>
      <w:r w:rsidRPr="009A0211">
        <w:rPr>
          <w:rStyle w:val="lohas11"/>
          <w:rFonts w:asciiTheme="majorEastAsia" w:eastAsiaTheme="majorEastAsia" w:hAnsiTheme="majorEastAsia" w:hint="default"/>
          <w:sz w:val="21"/>
          <w:szCs w:val="18"/>
        </w:rPr>
        <w:t>太陽光発電</w:t>
      </w:r>
    </w:p>
    <w:p w:rsidR="009A0211" w:rsidRDefault="005C2CD2" w:rsidP="009A0211">
      <w:pPr>
        <w:rPr>
          <w:rFonts w:hint="eastAsia"/>
        </w:rPr>
      </w:pPr>
      <w:r>
        <w:rPr>
          <w:rStyle w:val="lohas11"/>
          <w:rFonts w:asciiTheme="minorEastAsia" w:eastAsiaTheme="minorEastAsia" w:hAnsiTheme="minorEastAsia" w:hint="default"/>
          <w:sz w:val="18"/>
          <w:szCs w:val="18"/>
        </w:rPr>
        <w:t>図1で見てわかるように太陽光発電は年々導入が増えている。しかし，</w:t>
      </w:r>
      <w:r>
        <w:rPr>
          <w:rFonts w:hint="eastAsia"/>
        </w:rPr>
        <w:t>天候に</w:t>
      </w:r>
      <w:r w:rsidR="009A0211">
        <w:rPr>
          <w:rFonts w:hint="eastAsia"/>
        </w:rPr>
        <w:t>よる日射条件や照度，障害物の有無等により出力に変動が発生する</w:t>
      </w:r>
      <w:r>
        <w:rPr>
          <w:rFonts w:hint="eastAsia"/>
        </w:rPr>
        <w:t>こと，パネル</w:t>
      </w:r>
      <w:r w:rsidRPr="0033402B">
        <w:rPr>
          <w:rFonts w:hint="eastAsia"/>
        </w:rPr>
        <w:t>の</w:t>
      </w:r>
      <w:r>
        <w:rPr>
          <w:rFonts w:hint="eastAsia"/>
        </w:rPr>
        <w:t>照射エネル</w:t>
      </w:r>
      <w:r w:rsidR="00124BC3">
        <w:rPr>
          <w:rFonts w:hint="eastAsia"/>
        </w:rPr>
        <w:t>ギ</w:t>
      </w:r>
      <w:r>
        <w:rPr>
          <w:rFonts w:hint="eastAsia"/>
        </w:rPr>
        <w:t>ー変換効率が低く，</w:t>
      </w:r>
      <w:r w:rsidRPr="0033402B">
        <w:rPr>
          <w:rFonts w:hint="eastAsia"/>
        </w:rPr>
        <w:t>得られる出力の損失が大きいことが</w:t>
      </w:r>
    </w:p>
    <w:p w:rsidR="009A0211" w:rsidRDefault="009A0211" w:rsidP="009A0211">
      <w:pPr>
        <w:rPr>
          <w:rFonts w:hint="eastAsia"/>
        </w:rPr>
      </w:pPr>
    </w:p>
    <w:p w:rsidR="009A0211" w:rsidRDefault="009A0211" w:rsidP="009A0211">
      <w:pPr>
        <w:rPr>
          <w:rFonts w:hint="eastAsia"/>
        </w:rPr>
      </w:pPr>
    </w:p>
    <w:p w:rsidR="009A0211" w:rsidRDefault="009A0211" w:rsidP="009A0211">
      <w:pPr>
        <w:rPr>
          <w:rFonts w:hint="eastAsia"/>
        </w:rPr>
      </w:pPr>
    </w:p>
    <w:p w:rsidR="005C2CD2" w:rsidRDefault="005C2CD2" w:rsidP="009A0211">
      <w:pPr>
        <w:ind w:firstLineChars="0" w:firstLine="0"/>
      </w:pPr>
      <w:r w:rsidRPr="0033402B">
        <w:rPr>
          <w:rFonts w:hint="eastAsia"/>
        </w:rPr>
        <w:t>懸念され</w:t>
      </w:r>
      <w:r>
        <w:rPr>
          <w:rFonts w:hint="eastAsia"/>
        </w:rPr>
        <w:t>てい</w:t>
      </w:r>
      <w:r w:rsidRPr="0033402B">
        <w:rPr>
          <w:rFonts w:hint="eastAsia"/>
        </w:rPr>
        <w:t>る</w:t>
      </w:r>
      <w:r>
        <w:rPr>
          <w:rFonts w:hint="eastAsia"/>
        </w:rPr>
        <w:t>。だが，新エネルギーによる発電は主に太陽光発電・風力発電・バイオマス</w:t>
      </w:r>
      <w:r w:rsidRPr="0033402B">
        <w:rPr>
          <w:rFonts w:hint="eastAsia"/>
        </w:rPr>
        <w:t>発電</w:t>
      </w:r>
      <w:r>
        <w:rPr>
          <w:rFonts w:hint="eastAsia"/>
        </w:rPr>
        <w:t>に焦点を当てられているのだが，太陽光発電は2030年にはそれらの中でも51.3％を供給すると考えられていて，このシステムは将来性が高く評価されている。図2に｢2030年に向けた太陽光発電ロードマップ(PV2030)｣</w:t>
      </w:r>
      <w:r w:rsidRPr="00506B33">
        <w:rPr>
          <w:rFonts w:hint="eastAsia"/>
          <w:sz w:val="21"/>
          <w:szCs w:val="21"/>
          <w:vertAlign w:val="superscript"/>
        </w:rPr>
        <w:t>[</w:t>
      </w:r>
      <w:r>
        <w:rPr>
          <w:rFonts w:hint="eastAsia"/>
          <w:sz w:val="21"/>
          <w:szCs w:val="21"/>
          <w:vertAlign w:val="superscript"/>
        </w:rPr>
        <w:t>2</w:t>
      </w:r>
      <w:r w:rsidRPr="00506B33">
        <w:rPr>
          <w:rFonts w:hint="eastAsia"/>
          <w:sz w:val="21"/>
          <w:szCs w:val="21"/>
          <w:vertAlign w:val="superscript"/>
        </w:rPr>
        <w:t>]</w:t>
      </w:r>
      <w:r>
        <w:rPr>
          <w:rFonts w:hint="eastAsia"/>
        </w:rPr>
        <w:t>を示す。</w:t>
      </w:r>
    </w:p>
    <w:p w:rsidR="002E4E1F" w:rsidRPr="005C2CD2" w:rsidRDefault="002E4E1F" w:rsidP="006A3FBA"/>
    <w:p w:rsidR="002E4E1F" w:rsidRDefault="002E4E1F" w:rsidP="00D76A40">
      <w:pPr>
        <w:ind w:firstLineChars="0" w:firstLine="0"/>
      </w:pPr>
      <w:r w:rsidRPr="002E4E1F">
        <w:rPr>
          <w:rFonts w:hint="eastAsia"/>
          <w:noProof/>
        </w:rPr>
        <w:drawing>
          <wp:inline distT="0" distB="0" distL="0" distR="0">
            <wp:extent cx="3054890" cy="1602009"/>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51439" cy="1600200"/>
                    </a:xfrm>
                    <a:prstGeom prst="rect">
                      <a:avLst/>
                    </a:prstGeom>
                    <a:noFill/>
                    <a:ln w="9525">
                      <a:noFill/>
                      <a:miter lim="800000"/>
                      <a:headEnd/>
                      <a:tailEnd/>
                    </a:ln>
                  </pic:spPr>
                </pic:pic>
              </a:graphicData>
            </a:graphic>
          </wp:inline>
        </w:drawing>
      </w:r>
    </w:p>
    <w:p w:rsidR="00E31DFE" w:rsidRDefault="002E4E1F" w:rsidP="00D76A40">
      <w:pPr>
        <w:ind w:firstLineChars="250" w:firstLine="450"/>
      </w:pPr>
      <w:r w:rsidRPr="0033402B">
        <w:rPr>
          <w:rFonts w:hint="eastAsia"/>
        </w:rPr>
        <w:t>図</w:t>
      </w:r>
      <w:r>
        <w:rPr>
          <w:rFonts w:hint="eastAsia"/>
        </w:rPr>
        <w:t>2</w:t>
      </w:r>
      <w:r w:rsidRPr="0033402B">
        <w:rPr>
          <w:rFonts w:hint="eastAsia"/>
        </w:rPr>
        <w:t xml:space="preserve">　</w:t>
      </w:r>
      <w:r>
        <w:rPr>
          <w:rFonts w:hint="eastAsia"/>
        </w:rPr>
        <w:t>｢2030年に向けた太陽光発電ロードマップ</w:t>
      </w:r>
    </w:p>
    <w:p w:rsidR="004125BF" w:rsidRDefault="002E4E1F" w:rsidP="004125BF">
      <w:pPr>
        <w:ind w:firstLineChars="500" w:firstLine="900"/>
      </w:pPr>
      <w:r>
        <w:rPr>
          <w:rFonts w:hint="eastAsia"/>
        </w:rPr>
        <w:t>(PV2030)</w:t>
      </w:r>
      <w:r w:rsidR="00317C47" w:rsidRPr="00317C47">
        <w:rPr>
          <w:rFonts w:hint="eastAsia"/>
          <w:sz w:val="21"/>
          <w:szCs w:val="21"/>
          <w:vertAlign w:val="superscript"/>
        </w:rPr>
        <w:t xml:space="preserve"> </w:t>
      </w:r>
      <w:r w:rsidR="00317C47">
        <w:rPr>
          <w:rFonts w:hint="eastAsia"/>
        </w:rPr>
        <w:t>｣</w:t>
      </w:r>
      <w:r w:rsidR="00317C47" w:rsidRPr="00506B33">
        <w:rPr>
          <w:rFonts w:hint="eastAsia"/>
          <w:sz w:val="21"/>
          <w:szCs w:val="21"/>
          <w:vertAlign w:val="superscript"/>
        </w:rPr>
        <w:t>[</w:t>
      </w:r>
      <w:r w:rsidR="00317C47">
        <w:rPr>
          <w:rFonts w:hint="eastAsia"/>
          <w:sz w:val="21"/>
          <w:szCs w:val="21"/>
          <w:vertAlign w:val="superscript"/>
        </w:rPr>
        <w:t>2</w:t>
      </w:r>
      <w:r w:rsidR="00317C47" w:rsidRPr="00506B33">
        <w:rPr>
          <w:rFonts w:hint="eastAsia"/>
          <w:sz w:val="21"/>
          <w:szCs w:val="21"/>
          <w:vertAlign w:val="superscript"/>
        </w:rPr>
        <w:t>]</w:t>
      </w:r>
      <w:r w:rsidR="00317C47">
        <w:t xml:space="preserve"> </w:t>
      </w:r>
    </w:p>
    <w:p w:rsidR="004125BF" w:rsidRDefault="004125BF" w:rsidP="004125BF">
      <w:pPr>
        <w:ind w:firstLineChars="0" w:firstLine="0"/>
        <w:rPr>
          <w:rFonts w:asciiTheme="majorEastAsia" w:eastAsiaTheme="majorEastAsia" w:hAnsiTheme="majorEastAsia"/>
          <w:sz w:val="24"/>
        </w:rPr>
      </w:pPr>
    </w:p>
    <w:p w:rsidR="00600EA6" w:rsidRPr="009A0211" w:rsidRDefault="002E4E1F" w:rsidP="00310BA5">
      <w:pPr>
        <w:ind w:firstLineChars="0" w:firstLine="0"/>
        <w:rPr>
          <w:rFonts w:asciiTheme="majorEastAsia" w:eastAsiaTheme="majorEastAsia" w:hAnsiTheme="majorEastAsia"/>
          <w:sz w:val="21"/>
        </w:rPr>
      </w:pPr>
      <w:r w:rsidRPr="009A0211">
        <w:rPr>
          <w:rFonts w:asciiTheme="majorEastAsia" w:eastAsiaTheme="majorEastAsia" w:hAnsiTheme="majorEastAsia" w:hint="eastAsia"/>
          <w:sz w:val="21"/>
        </w:rPr>
        <w:t>３.</w:t>
      </w:r>
      <w:r w:rsidR="00495352">
        <w:rPr>
          <w:rFonts w:asciiTheme="majorEastAsia" w:eastAsiaTheme="majorEastAsia" w:hAnsiTheme="majorEastAsia" w:hint="eastAsia"/>
          <w:sz w:val="21"/>
        </w:rPr>
        <w:t xml:space="preserve">２ </w:t>
      </w:r>
      <w:r w:rsidRPr="009A0211">
        <w:rPr>
          <w:rFonts w:asciiTheme="majorEastAsia" w:eastAsiaTheme="majorEastAsia" w:hAnsiTheme="majorEastAsia" w:hint="eastAsia"/>
          <w:sz w:val="21"/>
        </w:rPr>
        <w:t>太陽熱温水器</w:t>
      </w:r>
    </w:p>
    <w:p w:rsidR="009F7E4A" w:rsidRDefault="009F7E4A" w:rsidP="009F7E4A">
      <w:pPr>
        <w:rPr>
          <w:rFonts w:cs="Arial"/>
        </w:rPr>
      </w:pPr>
      <w:r>
        <w:rPr>
          <w:rFonts w:hint="eastAsia"/>
        </w:rPr>
        <w:t>太陽熱利用機器はエネルギー変換効率が高く，</w:t>
      </w:r>
      <w:r w:rsidRPr="00CA190E">
        <w:rPr>
          <w:rFonts w:hint="eastAsia"/>
        </w:rPr>
        <w:t>新エネル</w:t>
      </w:r>
      <w:r>
        <w:rPr>
          <w:rFonts w:hint="eastAsia"/>
        </w:rPr>
        <w:t>ギーの中でも設備費用が比較的安価で費用対効果の面でも有効で</w:t>
      </w:r>
      <w:r w:rsidRPr="00CA190E">
        <w:rPr>
          <w:rFonts w:hint="eastAsia"/>
        </w:rPr>
        <w:t>ある。</w:t>
      </w:r>
      <w:r>
        <w:rPr>
          <w:rFonts w:hint="eastAsia"/>
        </w:rPr>
        <w:t>図1で分かるように</w:t>
      </w:r>
      <w:r w:rsidRPr="00CA190E">
        <w:rPr>
          <w:rFonts w:cs="Arial"/>
        </w:rPr>
        <w:t>日本では</w:t>
      </w:r>
      <w:r>
        <w:rPr>
          <w:rFonts w:cs="Arial" w:hint="eastAsia"/>
        </w:rPr>
        <w:t>，</w:t>
      </w:r>
      <w:r w:rsidRPr="00CA190E">
        <w:rPr>
          <w:rFonts w:cs="Arial"/>
        </w:rPr>
        <w:t>石油危機後の1980</w:t>
      </w:r>
      <w:r>
        <w:rPr>
          <w:rFonts w:cs="Arial"/>
        </w:rPr>
        <w:t>年代には</w:t>
      </w:r>
      <w:r w:rsidRPr="00CA190E">
        <w:rPr>
          <w:rFonts w:cs="Arial"/>
        </w:rPr>
        <w:t>ソーラーシステムが多く開発され</w:t>
      </w:r>
      <w:r w:rsidRPr="00CA190E">
        <w:rPr>
          <w:rFonts w:cs="Arial" w:hint="eastAsia"/>
        </w:rPr>
        <w:t>た。</w:t>
      </w:r>
    </w:p>
    <w:p w:rsidR="002E4E1F" w:rsidRPr="00BD7DA3" w:rsidRDefault="009F7E4A" w:rsidP="009F7E4A">
      <w:r>
        <w:t>しかし</w:t>
      </w:r>
      <w:r>
        <w:rPr>
          <w:rFonts w:hint="eastAsia"/>
        </w:rPr>
        <w:t>，</w:t>
      </w:r>
      <w:r>
        <w:t>その後の円高</w:t>
      </w:r>
      <w:r>
        <w:rPr>
          <w:rFonts w:hint="eastAsia"/>
        </w:rPr>
        <w:t>，</w:t>
      </w:r>
      <w:r>
        <w:t>原油価格の安定化等を背景として</w:t>
      </w:r>
      <w:r>
        <w:rPr>
          <w:rFonts w:hint="eastAsia"/>
        </w:rPr>
        <w:t>，</w:t>
      </w:r>
      <w:r w:rsidRPr="00CA190E">
        <w:t>年々導入量が減少し</w:t>
      </w:r>
      <w:r w:rsidRPr="00CA190E">
        <w:rPr>
          <w:rFonts w:hint="eastAsia"/>
        </w:rPr>
        <w:t>ている。</w:t>
      </w:r>
      <w:r>
        <w:t>今</w:t>
      </w:r>
      <w:r>
        <w:rPr>
          <w:rFonts w:hint="eastAsia"/>
        </w:rPr>
        <w:t>，</w:t>
      </w:r>
      <w:r w:rsidRPr="00CA190E">
        <w:t>太陽集熱器が再び注目されている理由</w:t>
      </w:r>
      <w:r w:rsidRPr="00CA190E">
        <w:rPr>
          <w:rFonts w:hint="eastAsia"/>
        </w:rPr>
        <w:t>として</w:t>
      </w:r>
      <w:r>
        <w:rPr>
          <w:rFonts w:hint="eastAsia"/>
        </w:rPr>
        <w:t>，</w:t>
      </w:r>
      <w:r w:rsidRPr="00BD7DA3">
        <w:t>太陽熱利用機器は</w:t>
      </w:r>
      <w:r w:rsidRPr="00CA190E">
        <w:t>太陽光発電等と比較してエネルギー変換効率が高いという点にあ</w:t>
      </w:r>
      <w:r w:rsidRPr="00CA190E">
        <w:rPr>
          <w:rFonts w:hint="eastAsia"/>
        </w:rPr>
        <w:t>る</w:t>
      </w:r>
      <w:r>
        <w:rPr>
          <w:rFonts w:hint="eastAsia"/>
        </w:rPr>
        <w:t>。</w:t>
      </w:r>
      <w:r w:rsidRPr="00BD7DA3">
        <w:t>太陽光を熱に変える方式では40％以上の</w:t>
      </w:r>
      <w:r w:rsidRPr="00CA190E">
        <w:t>エネルギー利用が可能</w:t>
      </w:r>
      <w:r w:rsidRPr="00CA190E">
        <w:rPr>
          <w:rFonts w:hint="eastAsia"/>
        </w:rPr>
        <w:t>である</w:t>
      </w:r>
      <w:r w:rsidRPr="00BD7DA3">
        <w:t>。</w:t>
      </w:r>
      <w:r>
        <w:rPr>
          <w:rFonts w:hint="eastAsia"/>
        </w:rPr>
        <w:t>本研究では，太陽光パネルの背面に耐熱性，</w:t>
      </w:r>
      <w:r w:rsidRPr="00CA190E">
        <w:rPr>
          <w:rFonts w:hint="eastAsia"/>
        </w:rPr>
        <w:t>柔軟性</w:t>
      </w:r>
      <w:r>
        <w:rPr>
          <w:rFonts w:hint="eastAsia"/>
        </w:rPr>
        <w:t>のあるシリコン製のチューブを設置した。チューブに水を流すことで，パネル表面の温度上昇を防ぎ，</w:t>
      </w:r>
      <w:r w:rsidRPr="00CA190E">
        <w:rPr>
          <w:rFonts w:hint="eastAsia"/>
        </w:rPr>
        <w:t>温水として利用できるか</w:t>
      </w:r>
      <w:r>
        <w:rPr>
          <w:rFonts w:hint="eastAsia"/>
        </w:rPr>
        <w:t>検討する。</w:t>
      </w:r>
    </w:p>
    <w:p w:rsidR="00650347" w:rsidRPr="00E31DFE" w:rsidRDefault="00650347" w:rsidP="00E31DFE">
      <w:pPr>
        <w:ind w:firstLine="240"/>
        <w:rPr>
          <w:rFonts w:asciiTheme="majorEastAsia" w:eastAsiaTheme="majorEastAsia" w:hAnsiTheme="majorEastAsia"/>
          <w:sz w:val="24"/>
        </w:rPr>
      </w:pPr>
    </w:p>
    <w:p w:rsidR="00155A92" w:rsidRDefault="009A0211" w:rsidP="00155A92">
      <w:pPr>
        <w:ind w:left="240" w:hangingChars="100" w:hanging="240"/>
        <w:rPr>
          <w:rFonts w:ascii="Times New Roman" w:eastAsiaTheme="majorEastAsia" w:hAnsi="Times New Roman"/>
          <w:sz w:val="24"/>
        </w:rPr>
      </w:pPr>
      <w:r>
        <w:rPr>
          <w:rStyle w:val="lohas11"/>
          <w:rFonts w:asciiTheme="majorEastAsia" w:eastAsiaTheme="majorEastAsia" w:hAnsiTheme="majorEastAsia"/>
          <w:sz w:val="24"/>
          <w:szCs w:val="18"/>
        </w:rPr>
        <w:t>４</w:t>
      </w:r>
      <w:r w:rsidR="00495352">
        <w:rPr>
          <w:rStyle w:val="lohas11"/>
          <w:rFonts w:asciiTheme="majorEastAsia" w:eastAsiaTheme="majorEastAsia" w:hAnsiTheme="majorEastAsia" w:hint="default"/>
          <w:sz w:val="24"/>
          <w:szCs w:val="18"/>
        </w:rPr>
        <w:t xml:space="preserve">. </w:t>
      </w:r>
      <w:r w:rsidR="00B97915" w:rsidRPr="001D4F77">
        <w:rPr>
          <w:rFonts w:ascii="Times New Roman" w:eastAsiaTheme="majorEastAsia" w:hAnsi="Times New Roman"/>
          <w:sz w:val="24"/>
        </w:rPr>
        <w:t>MPPT</w:t>
      </w:r>
      <w:r w:rsidR="00155A92">
        <w:rPr>
          <w:rFonts w:ascii="Times New Roman" w:eastAsiaTheme="majorEastAsia" w:hAnsi="Times New Roman" w:hint="eastAsia"/>
          <w:sz w:val="24"/>
        </w:rPr>
        <w:t>（</w:t>
      </w:r>
      <w:r w:rsidR="00155A92">
        <w:rPr>
          <w:rFonts w:ascii="Times New Roman" w:eastAsiaTheme="majorEastAsia" w:hAnsi="Times New Roman" w:hint="eastAsia"/>
          <w:sz w:val="24"/>
        </w:rPr>
        <w:t>Maximum Power Point Tracker</w:t>
      </w:r>
      <w:r w:rsidR="00155A92">
        <w:rPr>
          <w:rFonts w:ascii="Times New Roman" w:eastAsiaTheme="majorEastAsia" w:hAnsi="Times New Roman" w:hint="eastAsia"/>
          <w:sz w:val="24"/>
        </w:rPr>
        <w:t>）</w:t>
      </w:r>
    </w:p>
    <w:p w:rsidR="00B97915" w:rsidRPr="00E31DFE" w:rsidRDefault="00B97915" w:rsidP="005C2CD2">
      <w:pPr>
        <w:ind w:firstLineChars="300" w:firstLine="720"/>
        <w:rPr>
          <w:rFonts w:asciiTheme="majorEastAsia" w:eastAsiaTheme="majorEastAsia" w:hAnsiTheme="majorEastAsia"/>
          <w:sz w:val="24"/>
        </w:rPr>
      </w:pPr>
    </w:p>
    <w:p w:rsidR="00B97915" w:rsidRDefault="00B97915" w:rsidP="006A3FBA">
      <w:r>
        <w:rPr>
          <w:rFonts w:hint="eastAsia"/>
        </w:rPr>
        <w:t>MPPT</w:t>
      </w:r>
      <w:r w:rsidR="00766F84">
        <w:rPr>
          <w:rFonts w:hint="eastAsia"/>
        </w:rPr>
        <w:t>とは太陽電池の出力電力が最大になる点（</w:t>
      </w:r>
      <w:r>
        <w:rPr>
          <w:rFonts w:hint="eastAsia"/>
        </w:rPr>
        <w:t>最適動作点）を追従する制御のことである。</w:t>
      </w:r>
    </w:p>
    <w:p w:rsidR="009A0211" w:rsidRDefault="005204D2" w:rsidP="006A3FBA">
      <w:pPr>
        <w:rPr>
          <w:rFonts w:hint="eastAsia"/>
        </w:rPr>
      </w:pPr>
      <w:r>
        <w:rPr>
          <w:rFonts w:hint="eastAsia"/>
        </w:rPr>
        <w:lastRenderedPageBreak/>
        <w:t>図3</w:t>
      </w:r>
      <w:r w:rsidR="00B97915">
        <w:rPr>
          <w:rFonts w:hint="eastAsia"/>
        </w:rPr>
        <w:t>の</w:t>
      </w:r>
      <w:r w:rsidR="009A0211">
        <w:rPr>
          <w:rFonts w:hint="eastAsia"/>
        </w:rPr>
        <w:t>VI特性において,</w:t>
      </w:r>
      <w:r w:rsidR="00B97915">
        <w:rPr>
          <w:rFonts w:hint="eastAsia"/>
        </w:rPr>
        <w:t>動作点電圧をVp</w:t>
      </w:r>
      <w:r w:rsidR="008979E3">
        <w:rPr>
          <w:rFonts w:hint="eastAsia"/>
        </w:rPr>
        <w:t>1</w:t>
      </w:r>
      <w:r w:rsidR="00C54289">
        <w:rPr>
          <w:rFonts w:hint="eastAsia"/>
        </w:rPr>
        <w:t>，</w:t>
      </w:r>
      <w:r w:rsidR="008979E3">
        <w:rPr>
          <w:rFonts w:hint="eastAsia"/>
        </w:rPr>
        <w:t>Vp2</w:t>
      </w:r>
      <w:r w:rsidR="00C54289">
        <w:rPr>
          <w:rFonts w:hint="eastAsia"/>
        </w:rPr>
        <w:t>に設定したところを見てみると，</w:t>
      </w:r>
      <w:r w:rsidR="00B97915">
        <w:rPr>
          <w:rFonts w:hint="eastAsia"/>
        </w:rPr>
        <w:t>このときは電圧と電流の出</w:t>
      </w:r>
      <w:r>
        <w:rPr>
          <w:rFonts w:hint="eastAsia"/>
        </w:rPr>
        <w:t>力バランスがもっとも良く</w:t>
      </w:r>
      <w:r w:rsidR="00C54289">
        <w:rPr>
          <w:rFonts w:hint="eastAsia"/>
        </w:rPr>
        <w:t>，</w:t>
      </w:r>
      <w:r>
        <w:rPr>
          <w:rFonts w:hint="eastAsia"/>
        </w:rPr>
        <w:t>四角形の面積が最大になっている</w:t>
      </w:r>
      <w:r w:rsidR="00C54289">
        <w:rPr>
          <w:rFonts w:hint="eastAsia"/>
        </w:rPr>
        <w:t>。</w:t>
      </w:r>
    </w:p>
    <w:p w:rsidR="00B97915" w:rsidRPr="00BD7DA3" w:rsidRDefault="00C54289" w:rsidP="009A0211">
      <w:pPr>
        <w:rPr>
          <w:color w:val="000000" w:themeColor="text1"/>
        </w:rPr>
      </w:pPr>
      <w:r>
        <w:rPr>
          <w:rFonts w:hint="eastAsia"/>
        </w:rPr>
        <w:t>これは，</w:t>
      </w:r>
      <w:r w:rsidR="00B97915">
        <w:rPr>
          <w:rFonts w:hint="eastAsia"/>
        </w:rPr>
        <w:t>発電電力が</w:t>
      </w:r>
      <w:r>
        <w:rPr>
          <w:rFonts w:hint="eastAsia"/>
        </w:rPr>
        <w:t>最大になっていることを意味していて，</w:t>
      </w:r>
      <w:r w:rsidR="00430F81">
        <w:rPr>
          <w:rFonts w:hint="eastAsia"/>
        </w:rPr>
        <w:t>このときの太陽電池の動作点</w:t>
      </w:r>
      <w:r w:rsidR="005204D2">
        <w:rPr>
          <w:rFonts w:hint="eastAsia"/>
        </w:rPr>
        <w:t>を最適動作点と呼ぶ</w:t>
      </w:r>
      <w:r w:rsidR="00B97915">
        <w:rPr>
          <w:rFonts w:hint="eastAsia"/>
        </w:rPr>
        <w:t>。</w:t>
      </w:r>
      <w:r w:rsidR="00B97915" w:rsidRPr="00BD7DA3">
        <w:rPr>
          <w:rFonts w:hint="eastAsia"/>
          <w:color w:val="000000" w:themeColor="text1"/>
        </w:rPr>
        <w:t>つまり太陽電池は最</w:t>
      </w:r>
      <w:r>
        <w:rPr>
          <w:rFonts w:hint="eastAsia"/>
          <w:color w:val="000000" w:themeColor="text1"/>
        </w:rPr>
        <w:t>適動作点で発電しているときに，</w:t>
      </w:r>
      <w:r w:rsidR="009A0211">
        <w:rPr>
          <w:rFonts w:hint="eastAsia"/>
          <w:color w:val="000000" w:themeColor="text1"/>
        </w:rPr>
        <w:t>最大電力が出力される</w:t>
      </w:r>
      <w:r w:rsidR="00B97915" w:rsidRPr="00BD7DA3">
        <w:rPr>
          <w:rFonts w:hint="eastAsia"/>
          <w:color w:val="000000" w:themeColor="text1"/>
        </w:rPr>
        <w:t>。</w:t>
      </w:r>
    </w:p>
    <w:p w:rsidR="00B97915" w:rsidRDefault="009A0211" w:rsidP="00E31DFE">
      <w:pPr>
        <w:ind w:firstLineChars="0" w:firstLine="0"/>
      </w:pPr>
      <w:r w:rsidRPr="009A0211">
        <w:drawing>
          <wp:inline distT="0" distB="0" distL="0" distR="0">
            <wp:extent cx="2929901" cy="2188723"/>
            <wp:effectExtent l="19050" t="0" r="3799" b="0"/>
            <wp:docPr id="2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25445" cy="2185394"/>
                    </a:xfrm>
                    <a:prstGeom prst="rect">
                      <a:avLst/>
                    </a:prstGeom>
                    <a:noFill/>
                    <a:ln w="9525">
                      <a:noFill/>
                      <a:miter lim="800000"/>
                      <a:headEnd/>
                      <a:tailEnd/>
                    </a:ln>
                  </pic:spPr>
                </pic:pic>
              </a:graphicData>
            </a:graphic>
          </wp:inline>
        </w:drawing>
      </w:r>
    </w:p>
    <w:p w:rsidR="00B97915" w:rsidRDefault="00CA190E" w:rsidP="006A3FBA">
      <w:pPr>
        <w:ind w:firstLineChars="500" w:firstLine="900"/>
      </w:pPr>
      <w:r>
        <w:rPr>
          <w:rFonts w:hint="eastAsia"/>
        </w:rPr>
        <w:t>図3　異なる条件でのVI特性</w:t>
      </w:r>
      <w:r w:rsidR="000960CF" w:rsidRPr="00506B33">
        <w:rPr>
          <w:rFonts w:ascii="ＭＳ 明朝" w:hAnsi="ＭＳ 明朝" w:hint="eastAsia"/>
          <w:sz w:val="21"/>
          <w:szCs w:val="21"/>
          <w:vertAlign w:val="superscript"/>
        </w:rPr>
        <w:t>[</w:t>
      </w:r>
      <w:r w:rsidR="000960CF">
        <w:rPr>
          <w:rFonts w:ascii="ＭＳ 明朝" w:hAnsi="ＭＳ 明朝" w:hint="eastAsia"/>
          <w:sz w:val="21"/>
          <w:szCs w:val="21"/>
          <w:vertAlign w:val="superscript"/>
        </w:rPr>
        <w:t>3</w:t>
      </w:r>
      <w:r w:rsidR="000960CF" w:rsidRPr="00506B33">
        <w:rPr>
          <w:rFonts w:ascii="ＭＳ 明朝" w:hAnsi="ＭＳ 明朝" w:hint="eastAsia"/>
          <w:sz w:val="21"/>
          <w:szCs w:val="21"/>
          <w:vertAlign w:val="superscript"/>
        </w:rPr>
        <w:t>]</w:t>
      </w:r>
    </w:p>
    <w:p w:rsidR="004125BF" w:rsidRDefault="00C54289" w:rsidP="009A0211">
      <w:pPr>
        <w:rPr>
          <w:rFonts w:hint="eastAsia"/>
        </w:rPr>
      </w:pPr>
      <w:r w:rsidRPr="00DA6CE6">
        <w:rPr>
          <w:rFonts w:hint="eastAsia"/>
        </w:rPr>
        <w:t>このMPPTの</w:t>
      </w:r>
      <w:r w:rsidR="00B97915" w:rsidRPr="00DA6CE6">
        <w:rPr>
          <w:rFonts w:hint="eastAsia"/>
        </w:rPr>
        <w:t>具体的な最適動作点の追従方法</w:t>
      </w:r>
      <w:r w:rsidRPr="00DA6CE6">
        <w:rPr>
          <w:rFonts w:hint="eastAsia"/>
        </w:rPr>
        <w:t>として，</w:t>
      </w:r>
      <w:r w:rsidR="00B97915" w:rsidRPr="00DA6CE6">
        <w:rPr>
          <w:rFonts w:hint="eastAsia"/>
        </w:rPr>
        <w:t>太陽電池とバッテリー</w:t>
      </w:r>
      <w:r w:rsidR="005204D2" w:rsidRPr="00DA6CE6">
        <w:rPr>
          <w:rFonts w:hint="eastAsia"/>
        </w:rPr>
        <w:t>の間に電圧コンバータを入れる。</w:t>
      </w:r>
      <w:r w:rsidRPr="00DA6CE6">
        <w:rPr>
          <w:rFonts w:hint="eastAsia"/>
        </w:rPr>
        <w:t>電圧コンバータが最適動作点を追従する働きをしていて，最適動作を追従するには，</w:t>
      </w:r>
      <w:r w:rsidR="00B97915" w:rsidRPr="00DA6CE6">
        <w:rPr>
          <w:rFonts w:hint="eastAsia"/>
        </w:rPr>
        <w:t>電圧コンバータの入力電圧（太陽電池の動作点電圧）を変えることで可能である。</w:t>
      </w:r>
    </w:p>
    <w:p w:rsidR="00DD0FFA" w:rsidRDefault="00DD0FFA" w:rsidP="00DD0FFA">
      <w:pPr>
        <w:rPr>
          <w:rFonts w:hint="eastAsia"/>
        </w:rPr>
      </w:pPr>
    </w:p>
    <w:p w:rsidR="002577F0" w:rsidRPr="005C2CD2" w:rsidRDefault="009A0211" w:rsidP="00DD0FFA">
      <w:pPr>
        <w:ind w:firstLineChars="0" w:firstLine="0"/>
        <w:rPr>
          <w:rFonts w:asciiTheme="majorEastAsia" w:eastAsiaTheme="majorEastAsia" w:hAnsiTheme="majorEastAsia" w:hint="eastAsia"/>
          <w:sz w:val="24"/>
        </w:rPr>
      </w:pPr>
      <w:r>
        <w:rPr>
          <w:rFonts w:asciiTheme="majorEastAsia" w:eastAsiaTheme="majorEastAsia" w:hAnsiTheme="majorEastAsia" w:hint="eastAsia"/>
          <w:sz w:val="24"/>
        </w:rPr>
        <w:t>５</w:t>
      </w:r>
      <w:r w:rsidR="005C2CD2" w:rsidRPr="005C2CD2">
        <w:rPr>
          <w:rFonts w:asciiTheme="majorEastAsia" w:eastAsiaTheme="majorEastAsia" w:hAnsiTheme="majorEastAsia"/>
          <w:sz w:val="24"/>
        </w:rPr>
        <w:t>.</w:t>
      </w:r>
      <w:r w:rsidR="0066654F">
        <w:rPr>
          <w:rFonts w:asciiTheme="majorEastAsia" w:eastAsiaTheme="majorEastAsia" w:hAnsiTheme="majorEastAsia" w:hint="eastAsia"/>
          <w:sz w:val="24"/>
        </w:rPr>
        <w:t xml:space="preserve"> </w:t>
      </w:r>
      <w:r w:rsidR="002577F0" w:rsidRPr="005C2CD2">
        <w:rPr>
          <w:rFonts w:asciiTheme="majorEastAsia" w:eastAsiaTheme="majorEastAsia" w:hAnsiTheme="majorEastAsia" w:hint="eastAsia"/>
          <w:sz w:val="24"/>
        </w:rPr>
        <w:t>太陽光測定</w:t>
      </w:r>
    </w:p>
    <w:p w:rsidR="0066654F" w:rsidRDefault="00904F32" w:rsidP="009A0211">
      <w:pPr>
        <w:rPr>
          <w:rFonts w:hint="eastAsia"/>
        </w:rPr>
      </w:pPr>
      <w:r>
        <w:rPr>
          <w:rFonts w:hint="eastAsia"/>
        </w:rPr>
        <w:t>本研究で</w:t>
      </w:r>
      <w:r w:rsidR="00552F4B">
        <w:rPr>
          <w:rFonts w:hint="eastAsia"/>
        </w:rPr>
        <w:t>は,</w:t>
      </w:r>
      <w:r w:rsidR="004125BF">
        <w:rPr>
          <w:rFonts w:hint="eastAsia"/>
        </w:rPr>
        <w:t>MPPT</w:t>
      </w:r>
      <w:r>
        <w:rPr>
          <w:rFonts w:hint="eastAsia"/>
        </w:rPr>
        <w:t>充電回路を使用しその特性における</w:t>
      </w:r>
      <w:r w:rsidR="00636922">
        <w:rPr>
          <w:rFonts w:hint="eastAsia"/>
        </w:rPr>
        <w:t>検証実験を行った</w:t>
      </w:r>
      <w:r w:rsidR="004125BF">
        <w:rPr>
          <w:rFonts w:hint="eastAsia"/>
        </w:rPr>
        <w:t>。その回路図を図</w:t>
      </w:r>
      <w:r w:rsidR="005C2CD2">
        <w:rPr>
          <w:rFonts w:hint="eastAsia"/>
        </w:rPr>
        <w:t>4</w:t>
      </w:r>
      <w:r w:rsidR="004125BF">
        <w:rPr>
          <w:rFonts w:hint="eastAsia"/>
        </w:rPr>
        <w:t>に示す。2</w:t>
      </w:r>
      <w:r w:rsidR="00A43199">
        <w:rPr>
          <w:rFonts w:hint="eastAsia"/>
        </w:rPr>
        <w:t>枚の同じ太陽光パネルを使い,</w:t>
      </w:r>
      <w:r w:rsidR="00636922">
        <w:rPr>
          <w:rFonts w:hint="eastAsia"/>
        </w:rPr>
        <w:t>交流棟屋上にて昼間に測定をし</w:t>
      </w:r>
      <w:r>
        <w:rPr>
          <w:rFonts w:hint="eastAsia"/>
        </w:rPr>
        <w:t>た。</w:t>
      </w:r>
      <w:r w:rsidR="004125BF">
        <w:rPr>
          <w:rFonts w:hint="eastAsia"/>
        </w:rPr>
        <w:t>MPPT</w:t>
      </w:r>
      <w:r w:rsidR="00A43199">
        <w:rPr>
          <w:rFonts w:hint="eastAsia"/>
        </w:rPr>
        <w:t>充電回路</w:t>
      </w:r>
      <w:r>
        <w:rPr>
          <w:rFonts w:hint="eastAsia"/>
        </w:rPr>
        <w:t>の前後</w:t>
      </w:r>
      <w:r w:rsidR="00A43199">
        <w:rPr>
          <w:rFonts w:hint="eastAsia"/>
        </w:rPr>
        <w:t>,</w:t>
      </w:r>
      <w:r w:rsidR="004125BF">
        <w:rPr>
          <w:rFonts w:hint="eastAsia"/>
        </w:rPr>
        <w:t>MPPT</w:t>
      </w:r>
      <w:r>
        <w:rPr>
          <w:rFonts w:hint="eastAsia"/>
        </w:rPr>
        <w:t>充電回路を使用して</w:t>
      </w:r>
      <w:r w:rsidR="00A43199">
        <w:rPr>
          <w:rFonts w:hint="eastAsia"/>
        </w:rPr>
        <w:t>いない場合の電流,電圧を測定し,</w:t>
      </w:r>
      <w:r w:rsidR="00636922">
        <w:rPr>
          <w:rFonts w:hint="eastAsia"/>
        </w:rPr>
        <w:t>それぞれ</w:t>
      </w:r>
      <w:r w:rsidR="004D152D">
        <w:rPr>
          <w:rFonts w:hint="eastAsia"/>
        </w:rPr>
        <w:t>P</w:t>
      </w:r>
      <w:r w:rsidR="004D152D">
        <w:rPr>
          <w:rFonts w:hint="eastAsia"/>
          <w:sz w:val="16"/>
        </w:rPr>
        <w:t>1,</w:t>
      </w:r>
      <w:r w:rsidR="004D152D">
        <w:rPr>
          <w:rFonts w:hint="eastAsia"/>
        </w:rPr>
        <w:t>P2,P3</w:t>
      </w:r>
      <w:r w:rsidR="00636922">
        <w:rPr>
          <w:rFonts w:hint="eastAsia"/>
        </w:rPr>
        <w:t>の電力を算出した</w:t>
      </w:r>
      <w:r w:rsidR="00A43199">
        <w:rPr>
          <w:rFonts w:hint="eastAsia"/>
        </w:rPr>
        <w:t>。</w:t>
      </w:r>
    </w:p>
    <w:p w:rsidR="0066654F" w:rsidRDefault="0066654F" w:rsidP="0066654F">
      <w:pPr>
        <w:ind w:firstLineChars="0" w:firstLine="0"/>
        <w:rPr>
          <w:rFonts w:hint="eastAsia"/>
        </w:rPr>
      </w:pPr>
    </w:p>
    <w:p w:rsidR="002577F0" w:rsidRPr="0066654F" w:rsidRDefault="009A0211" w:rsidP="0066654F">
      <w:pPr>
        <w:ind w:firstLineChars="0" w:firstLine="0"/>
      </w:pPr>
      <w:r>
        <w:rPr>
          <w:rStyle w:val="lohas11"/>
          <w:rFonts w:asciiTheme="majorEastAsia" w:eastAsiaTheme="majorEastAsia" w:hAnsiTheme="majorEastAsia"/>
          <w:sz w:val="24"/>
          <w:szCs w:val="18"/>
        </w:rPr>
        <w:t>６</w:t>
      </w:r>
      <w:r w:rsidR="005C2CD2" w:rsidRPr="005C2CD2">
        <w:rPr>
          <w:rStyle w:val="lohas11"/>
          <w:rFonts w:asciiTheme="majorEastAsia" w:eastAsiaTheme="majorEastAsia" w:hAnsiTheme="majorEastAsia" w:hint="default"/>
          <w:sz w:val="24"/>
          <w:szCs w:val="18"/>
        </w:rPr>
        <w:t>.</w:t>
      </w:r>
      <w:r w:rsidR="0066654F">
        <w:rPr>
          <w:rStyle w:val="lohas11"/>
          <w:rFonts w:asciiTheme="majorEastAsia" w:eastAsiaTheme="majorEastAsia" w:hAnsiTheme="majorEastAsia" w:hint="default"/>
          <w:sz w:val="24"/>
          <w:szCs w:val="18"/>
        </w:rPr>
        <w:t xml:space="preserve"> </w:t>
      </w:r>
      <w:r w:rsidR="002577F0" w:rsidRPr="005C2CD2">
        <w:rPr>
          <w:rFonts w:asciiTheme="majorEastAsia" w:eastAsiaTheme="majorEastAsia" w:hAnsiTheme="majorEastAsia" w:hint="eastAsia"/>
          <w:sz w:val="24"/>
        </w:rPr>
        <w:t>結果・考察</w:t>
      </w:r>
    </w:p>
    <w:p w:rsidR="00DD0FFA" w:rsidRPr="000960CF" w:rsidRDefault="00DD0FFA" w:rsidP="009A0211">
      <w:r>
        <w:rPr>
          <w:rFonts w:hint="eastAsia"/>
        </w:rPr>
        <w:t>実験結果を図</w:t>
      </w:r>
      <w:r w:rsidR="005C2CD2">
        <w:rPr>
          <w:rFonts w:hint="eastAsia"/>
        </w:rPr>
        <w:t>5</w:t>
      </w:r>
      <w:r>
        <w:rPr>
          <w:rFonts w:hint="eastAsia"/>
        </w:rPr>
        <w:t>に示す。</w:t>
      </w:r>
      <w:r w:rsidR="00184AFE">
        <w:rPr>
          <w:rFonts w:hint="eastAsia"/>
        </w:rPr>
        <w:t>グラフを見ると,P</w:t>
      </w:r>
      <w:r w:rsidR="00184AFE">
        <w:rPr>
          <w:rFonts w:hint="eastAsia"/>
          <w:sz w:val="16"/>
        </w:rPr>
        <w:t>1</w:t>
      </w:r>
      <w:r w:rsidR="00184AFE">
        <w:rPr>
          <w:rFonts w:hint="eastAsia"/>
        </w:rPr>
        <w:t>の方がP3より開始時刻から50分後まで電力値が大きいことが分かる。また,</w:t>
      </w:r>
      <w:r w:rsidR="005C2CD2">
        <w:rPr>
          <w:rFonts w:hint="eastAsia"/>
        </w:rPr>
        <w:t>P</w:t>
      </w:r>
      <w:r w:rsidR="005C2CD2">
        <w:rPr>
          <w:rFonts w:hint="eastAsia"/>
          <w:sz w:val="16"/>
        </w:rPr>
        <w:t>2</w:t>
      </w:r>
      <w:r w:rsidR="005C2CD2">
        <w:rPr>
          <w:rFonts w:hint="eastAsia"/>
        </w:rPr>
        <w:t>,P</w:t>
      </w:r>
      <w:r w:rsidR="005C2CD2">
        <w:rPr>
          <w:rFonts w:hint="eastAsia"/>
          <w:sz w:val="16"/>
        </w:rPr>
        <w:t>3</w:t>
      </w:r>
      <w:r w:rsidR="005C2CD2">
        <w:rPr>
          <w:rFonts w:hint="eastAsia"/>
        </w:rPr>
        <w:t>の</w:t>
      </w:r>
      <w:r>
        <w:rPr>
          <w:rFonts w:hint="eastAsia"/>
        </w:rPr>
        <w:t>グラフ</w:t>
      </w:r>
      <w:r w:rsidR="005C2CD2">
        <w:rPr>
          <w:rFonts w:hint="eastAsia"/>
        </w:rPr>
        <w:t>を見ると</w:t>
      </w:r>
      <w:r>
        <w:rPr>
          <w:rFonts w:hint="eastAsia"/>
        </w:rPr>
        <w:t>測定開始</w:t>
      </w:r>
      <w:r w:rsidR="005C2CD2">
        <w:rPr>
          <w:rFonts w:hint="eastAsia"/>
        </w:rPr>
        <w:t>4</w:t>
      </w:r>
      <w:r>
        <w:rPr>
          <w:rFonts w:hint="eastAsia"/>
        </w:rPr>
        <w:t>0分</w:t>
      </w:r>
      <w:r w:rsidR="005C2CD2">
        <w:rPr>
          <w:rFonts w:hint="eastAsia"/>
        </w:rPr>
        <w:t>から60</w:t>
      </w:r>
      <w:r w:rsidR="00184AFE">
        <w:rPr>
          <w:rFonts w:hint="eastAsia"/>
        </w:rPr>
        <w:t>分</w:t>
      </w:r>
      <w:r>
        <w:rPr>
          <w:rFonts w:hint="eastAsia"/>
        </w:rPr>
        <w:t>後に</w:t>
      </w:r>
      <w:r w:rsidR="005C2CD2">
        <w:rPr>
          <w:rFonts w:hint="eastAsia"/>
        </w:rPr>
        <w:t>P</w:t>
      </w:r>
      <w:r w:rsidR="005C2CD2">
        <w:rPr>
          <w:rFonts w:hint="eastAsia"/>
          <w:sz w:val="16"/>
        </w:rPr>
        <w:t>2</w:t>
      </w:r>
      <w:r w:rsidR="005C2CD2">
        <w:rPr>
          <w:rFonts w:hint="eastAsia"/>
        </w:rPr>
        <w:t>の方がP</w:t>
      </w:r>
      <w:r w:rsidR="005C2CD2">
        <w:rPr>
          <w:rFonts w:hint="eastAsia"/>
          <w:sz w:val="16"/>
        </w:rPr>
        <w:t>3</w:t>
      </w:r>
      <w:r w:rsidR="005C2CD2">
        <w:rPr>
          <w:rFonts w:hint="eastAsia"/>
        </w:rPr>
        <w:t>より電力値が大きいことが分かる。つまり,MPPT充電回路を使用した方が効率よく電力を得ることが可能である。</w:t>
      </w:r>
      <w:r w:rsidR="00184AFE">
        <w:rPr>
          <w:rFonts w:hint="eastAsia"/>
        </w:rPr>
        <w:t>また,60分を過ぎたころからP2の方がP3より電力値が小さい。これはMPPT充電回路のロスであると考えられるから今後その点も検証していきたい。</w:t>
      </w:r>
    </w:p>
    <w:p w:rsidR="00B97915" w:rsidRDefault="00CC2CF9" w:rsidP="00D76A40">
      <w:pPr>
        <w:ind w:firstLineChars="0" w:firstLine="0"/>
      </w:pPr>
      <w:r w:rsidRPr="00CC2CF9">
        <w:rPr>
          <w:noProof/>
        </w:rPr>
        <w:lastRenderedPageBreak/>
        <w:drawing>
          <wp:inline distT="0" distB="0" distL="0" distR="0">
            <wp:extent cx="2918703" cy="2188724"/>
            <wp:effectExtent l="19050" t="0" r="0" b="0"/>
            <wp:docPr id="1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922467" cy="2191547"/>
                    </a:xfrm>
                    <a:prstGeom prst="rect">
                      <a:avLst/>
                    </a:prstGeom>
                    <a:noFill/>
                    <a:ln w="9525">
                      <a:noFill/>
                      <a:miter lim="800000"/>
                      <a:headEnd/>
                      <a:tailEnd/>
                    </a:ln>
                  </pic:spPr>
                </pic:pic>
              </a:graphicData>
            </a:graphic>
          </wp:inline>
        </w:drawing>
      </w:r>
    </w:p>
    <w:p w:rsidR="00B97915" w:rsidRDefault="00600EA6" w:rsidP="006A3FBA">
      <w:pPr>
        <w:ind w:firstLineChars="500" w:firstLine="900"/>
        <w:rPr>
          <w:rFonts w:hint="eastAsia"/>
        </w:rPr>
      </w:pPr>
      <w:r>
        <w:rPr>
          <w:rFonts w:hint="eastAsia"/>
        </w:rPr>
        <w:t>図</w:t>
      </w:r>
      <w:r w:rsidR="005C2CD2">
        <w:rPr>
          <w:rFonts w:hint="eastAsia"/>
        </w:rPr>
        <w:t>4</w:t>
      </w:r>
      <w:r>
        <w:rPr>
          <w:rFonts w:hint="eastAsia"/>
        </w:rPr>
        <w:t xml:space="preserve">　MPPT</w:t>
      </w:r>
      <w:r w:rsidR="004125BF">
        <w:rPr>
          <w:rFonts w:hint="eastAsia"/>
        </w:rPr>
        <w:t>とバッテリーを用いた回路図</w:t>
      </w:r>
    </w:p>
    <w:p w:rsidR="002577F0" w:rsidRDefault="002577F0" w:rsidP="006A3FBA">
      <w:pPr>
        <w:ind w:firstLineChars="500" w:firstLine="900"/>
      </w:pPr>
    </w:p>
    <w:p w:rsidR="00B97915" w:rsidRDefault="002577F0" w:rsidP="00DD0FFA">
      <w:pPr>
        <w:ind w:firstLineChars="0" w:firstLine="0"/>
        <w:rPr>
          <w:rFonts w:hint="eastAsia"/>
        </w:rPr>
      </w:pPr>
      <w:r w:rsidRPr="002577F0">
        <w:drawing>
          <wp:inline distT="0" distB="0" distL="0" distR="0">
            <wp:extent cx="3037543" cy="2354093"/>
            <wp:effectExtent l="19050" t="0" r="0" b="0"/>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40083" cy="2356061"/>
                    </a:xfrm>
                    <a:prstGeom prst="rect">
                      <a:avLst/>
                    </a:prstGeom>
                    <a:noFill/>
                    <a:ln w="9525">
                      <a:noFill/>
                      <a:miter lim="800000"/>
                      <a:headEnd/>
                      <a:tailEnd/>
                    </a:ln>
                  </pic:spPr>
                </pic:pic>
              </a:graphicData>
            </a:graphic>
          </wp:inline>
        </w:drawing>
      </w:r>
    </w:p>
    <w:p w:rsidR="002577F0" w:rsidRPr="005C2CD2" w:rsidRDefault="002577F0" w:rsidP="005C2CD2">
      <w:pPr>
        <w:ind w:firstLineChars="0" w:firstLine="0"/>
        <w:jc w:val="center"/>
        <w:rPr>
          <w:rFonts w:hint="eastAsia"/>
        </w:rPr>
      </w:pPr>
      <w:r w:rsidRPr="005C2CD2">
        <w:rPr>
          <w:rFonts w:hint="eastAsia"/>
        </w:rPr>
        <w:t>図</w:t>
      </w:r>
      <w:r w:rsidR="005C2CD2">
        <w:rPr>
          <w:rFonts w:hint="eastAsia"/>
        </w:rPr>
        <w:t>5</w:t>
      </w:r>
      <w:r w:rsidRPr="005C2CD2">
        <w:rPr>
          <w:rFonts w:hint="eastAsia"/>
        </w:rPr>
        <w:t xml:space="preserve">　MPPTを用いた電力量</w:t>
      </w:r>
    </w:p>
    <w:p w:rsidR="002577F0" w:rsidRDefault="002577F0" w:rsidP="00E31DFE">
      <w:pPr>
        <w:ind w:firstLineChars="0" w:firstLine="0"/>
        <w:rPr>
          <w:rFonts w:asciiTheme="majorEastAsia" w:eastAsiaTheme="majorEastAsia" w:hAnsiTheme="majorEastAsia" w:hint="eastAsia"/>
          <w:sz w:val="24"/>
        </w:rPr>
      </w:pPr>
    </w:p>
    <w:p w:rsidR="002577F0" w:rsidRPr="002577F0" w:rsidRDefault="009A0211" w:rsidP="00E31DFE">
      <w:pPr>
        <w:ind w:firstLineChars="0" w:firstLine="0"/>
        <w:rPr>
          <w:rFonts w:asciiTheme="majorEastAsia" w:eastAsiaTheme="majorEastAsia" w:hAnsiTheme="majorEastAsia"/>
          <w:sz w:val="24"/>
        </w:rPr>
      </w:pPr>
      <w:r>
        <w:rPr>
          <w:rFonts w:asciiTheme="majorEastAsia" w:eastAsiaTheme="majorEastAsia" w:hAnsiTheme="majorEastAsia" w:hint="eastAsia"/>
          <w:sz w:val="24"/>
        </w:rPr>
        <w:t>７</w:t>
      </w:r>
      <w:r w:rsidR="0066654F">
        <w:rPr>
          <w:rFonts w:asciiTheme="majorEastAsia" w:eastAsiaTheme="majorEastAsia" w:hAnsiTheme="majorEastAsia" w:hint="eastAsia"/>
          <w:sz w:val="24"/>
        </w:rPr>
        <w:t xml:space="preserve">. </w:t>
      </w:r>
      <w:r w:rsidR="00B97915" w:rsidRPr="00E31DFE">
        <w:rPr>
          <w:rFonts w:asciiTheme="majorEastAsia" w:eastAsiaTheme="majorEastAsia" w:hAnsiTheme="majorEastAsia" w:hint="eastAsia"/>
          <w:sz w:val="24"/>
        </w:rPr>
        <w:t>今後の展望</w:t>
      </w:r>
    </w:p>
    <w:p w:rsidR="00B97915" w:rsidRDefault="00495352" w:rsidP="00495352">
      <w:pPr>
        <w:ind w:left="90"/>
      </w:pPr>
      <w:r>
        <w:rPr>
          <w:rFonts w:hint="eastAsia"/>
        </w:rPr>
        <w:t>MPPT充電回路のロスの</w:t>
      </w:r>
      <w:r w:rsidR="00AE4223">
        <w:rPr>
          <w:rFonts w:hint="eastAsia"/>
        </w:rPr>
        <w:t>軽減</w:t>
      </w:r>
      <w:r>
        <w:rPr>
          <w:rFonts w:hint="eastAsia"/>
        </w:rPr>
        <w:t>方法を検討し,冬だけでなく,その他の季節によっての機能性の違いを示すことが今後の課題である。</w:t>
      </w:r>
    </w:p>
    <w:p w:rsidR="00B97915" w:rsidRDefault="00495352" w:rsidP="00310BA5">
      <w:pPr>
        <w:ind w:leftChars="50" w:left="90"/>
      </w:pPr>
      <w:r>
        <w:rPr>
          <w:rFonts w:hint="eastAsia"/>
        </w:rPr>
        <w:t>水を流すことで発電量の変化の比較を行い,実際に家庭用</w:t>
      </w:r>
      <w:r w:rsidR="00B97915">
        <w:rPr>
          <w:rFonts w:hint="eastAsia"/>
        </w:rPr>
        <w:t>温水として利用できるのか検討していきたい。</w:t>
      </w:r>
    </w:p>
    <w:p w:rsidR="00B97915" w:rsidRPr="004125BF" w:rsidRDefault="00B97915" w:rsidP="006A3FBA"/>
    <w:p w:rsidR="00B97915" w:rsidRPr="00E31DFE" w:rsidRDefault="009A0211" w:rsidP="00E31DFE">
      <w:pPr>
        <w:ind w:firstLineChars="0" w:firstLine="0"/>
        <w:rPr>
          <w:rFonts w:asciiTheme="majorEastAsia" w:eastAsiaTheme="majorEastAsia" w:hAnsiTheme="majorEastAsia"/>
          <w:sz w:val="24"/>
        </w:rPr>
      </w:pPr>
      <w:r>
        <w:rPr>
          <w:rFonts w:asciiTheme="majorEastAsia" w:eastAsiaTheme="majorEastAsia" w:hAnsiTheme="majorEastAsia" w:hint="eastAsia"/>
          <w:sz w:val="24"/>
        </w:rPr>
        <w:t>８</w:t>
      </w:r>
      <w:r w:rsidR="00600EA6" w:rsidRPr="00E31DFE">
        <w:rPr>
          <w:rFonts w:asciiTheme="majorEastAsia" w:eastAsiaTheme="majorEastAsia" w:hAnsiTheme="majorEastAsia" w:hint="eastAsia"/>
          <w:sz w:val="24"/>
        </w:rPr>
        <w:t>．</w:t>
      </w:r>
      <w:r w:rsidR="00B97915" w:rsidRPr="00E31DFE">
        <w:rPr>
          <w:rFonts w:asciiTheme="majorEastAsia" w:eastAsiaTheme="majorEastAsia" w:hAnsiTheme="majorEastAsia" w:hint="eastAsia"/>
          <w:sz w:val="24"/>
        </w:rPr>
        <w:t>参考文献</w:t>
      </w:r>
    </w:p>
    <w:p w:rsidR="00D76A40" w:rsidRDefault="000960CF" w:rsidP="00D76A40">
      <w:pPr>
        <w:ind w:left="180" w:hangingChars="100" w:hanging="180"/>
      </w:pPr>
      <w:r>
        <w:rPr>
          <w:rFonts w:hint="eastAsia"/>
        </w:rPr>
        <w:t>[1]　東京ガスレポート「太陽エネルギーを利用した環境</w:t>
      </w:r>
    </w:p>
    <w:p w:rsidR="000960CF" w:rsidRPr="000960CF" w:rsidRDefault="000960CF" w:rsidP="00D76A40">
      <w:pPr>
        <w:ind w:left="180" w:firstLineChars="150" w:firstLine="270"/>
      </w:pPr>
      <w:r>
        <w:rPr>
          <w:rFonts w:hint="eastAsia"/>
        </w:rPr>
        <w:t>対応型システム」（2010年3月）</w:t>
      </w:r>
    </w:p>
    <w:p w:rsidR="00D76A40" w:rsidRDefault="000960CF" w:rsidP="00D76A40">
      <w:pPr>
        <w:ind w:leftChars="-100" w:left="-180"/>
      </w:pPr>
      <w:r>
        <w:rPr>
          <w:rFonts w:hint="eastAsia"/>
        </w:rPr>
        <w:t>[2</w:t>
      </w:r>
      <w:r w:rsidR="00766F84">
        <w:rPr>
          <w:rFonts w:hint="eastAsia"/>
        </w:rPr>
        <w:t xml:space="preserve">]　</w:t>
      </w:r>
      <w:r>
        <w:rPr>
          <w:rFonts w:hint="eastAsia"/>
        </w:rPr>
        <w:t>NEDO技術開発機構　｢2030年に向けた太陽光発電</w:t>
      </w:r>
    </w:p>
    <w:p w:rsidR="000960CF" w:rsidRPr="000960CF" w:rsidRDefault="000960CF" w:rsidP="00D76A40">
      <w:pPr>
        <w:ind w:leftChars="-100" w:left="-180" w:firstLineChars="300" w:firstLine="540"/>
      </w:pPr>
      <w:r>
        <w:rPr>
          <w:rFonts w:hint="eastAsia"/>
        </w:rPr>
        <w:t>ロードマップ(PV2030)｣  (2004年6月)</w:t>
      </w:r>
    </w:p>
    <w:p w:rsidR="00D76A40" w:rsidRDefault="000960CF" w:rsidP="00D76A40">
      <w:pPr>
        <w:ind w:left="360" w:hangingChars="200" w:hanging="360"/>
      </w:pPr>
      <w:r>
        <w:rPr>
          <w:rFonts w:hint="eastAsia"/>
        </w:rPr>
        <w:t>[3</w:t>
      </w:r>
      <w:r w:rsidR="00766F84">
        <w:rPr>
          <w:rFonts w:hint="eastAsia"/>
        </w:rPr>
        <w:t xml:space="preserve">]　</w:t>
      </w:r>
      <w:r>
        <w:rPr>
          <w:rFonts w:hint="eastAsia"/>
        </w:rPr>
        <w:t>塚本勝孝・延原高志「太陽電池をフルパワー発電さ</w:t>
      </w:r>
    </w:p>
    <w:p w:rsidR="002577F0" w:rsidRPr="00495352" w:rsidRDefault="000960CF" w:rsidP="00495352">
      <w:pPr>
        <w:ind w:firstLineChars="250" w:firstLine="450"/>
      </w:pPr>
      <w:r>
        <w:rPr>
          <w:rFonts w:hint="eastAsia"/>
        </w:rPr>
        <w:t>せるMPPTの製作」　トランジスタ技術(2005年9月)</w:t>
      </w:r>
    </w:p>
    <w:sectPr w:rsidR="002577F0" w:rsidRPr="00495352" w:rsidSect="00122CCA">
      <w:pgSz w:w="11907" w:h="16839" w:code="9"/>
      <w:pgMar w:top="1134" w:right="1134" w:bottom="1134"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93" w:rsidRDefault="004F5493" w:rsidP="006A3FBA">
      <w:r>
        <w:separator/>
      </w:r>
    </w:p>
  </w:endnote>
  <w:endnote w:type="continuationSeparator" w:id="0">
    <w:p w:rsidR="004F5493" w:rsidRDefault="004F5493" w:rsidP="006A3F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93" w:rsidRDefault="004F5493" w:rsidP="006A3FBA">
      <w:r>
        <w:separator/>
      </w:r>
    </w:p>
  </w:footnote>
  <w:footnote w:type="continuationSeparator" w:id="0">
    <w:p w:rsidR="004F5493" w:rsidRDefault="004F5493" w:rsidP="006A3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840"/>
  <w:drawingGridHorizontalSpacing w:val="90"/>
  <w:displayHorizontalDrawingGridEvery w:val="0"/>
  <w:displayVerticalDrawingGridEvery w:val="2"/>
  <w:characterSpacingControl w:val="compressPunctuation"/>
  <w:strictFirstAndLastChars/>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BD2"/>
    <w:rsid w:val="000031BE"/>
    <w:rsid w:val="00032698"/>
    <w:rsid w:val="0003574E"/>
    <w:rsid w:val="00070CAF"/>
    <w:rsid w:val="00085D1D"/>
    <w:rsid w:val="000960CF"/>
    <w:rsid w:val="00122CCA"/>
    <w:rsid w:val="00124BC3"/>
    <w:rsid w:val="00131664"/>
    <w:rsid w:val="00143666"/>
    <w:rsid w:val="00155A92"/>
    <w:rsid w:val="00184AFE"/>
    <w:rsid w:val="001A0D21"/>
    <w:rsid w:val="001A1845"/>
    <w:rsid w:val="001D4F77"/>
    <w:rsid w:val="002417A4"/>
    <w:rsid w:val="00252BCB"/>
    <w:rsid w:val="00256448"/>
    <w:rsid w:val="002577F0"/>
    <w:rsid w:val="00271BE7"/>
    <w:rsid w:val="002A6BD2"/>
    <w:rsid w:val="002B1A65"/>
    <w:rsid w:val="002D414E"/>
    <w:rsid w:val="002E4E1F"/>
    <w:rsid w:val="002F7D7D"/>
    <w:rsid w:val="00301CEC"/>
    <w:rsid w:val="00310BA5"/>
    <w:rsid w:val="003133EF"/>
    <w:rsid w:val="00317C47"/>
    <w:rsid w:val="00383EF5"/>
    <w:rsid w:val="003F6F91"/>
    <w:rsid w:val="004125BF"/>
    <w:rsid w:val="00412737"/>
    <w:rsid w:val="00430F81"/>
    <w:rsid w:val="00466F8C"/>
    <w:rsid w:val="00476FA4"/>
    <w:rsid w:val="00495352"/>
    <w:rsid w:val="004C010A"/>
    <w:rsid w:val="004D152D"/>
    <w:rsid w:val="004F5493"/>
    <w:rsid w:val="005204D2"/>
    <w:rsid w:val="00552F4B"/>
    <w:rsid w:val="00561085"/>
    <w:rsid w:val="00585758"/>
    <w:rsid w:val="005C2CD2"/>
    <w:rsid w:val="005C6474"/>
    <w:rsid w:val="00600EA6"/>
    <w:rsid w:val="00636922"/>
    <w:rsid w:val="00650347"/>
    <w:rsid w:val="00650987"/>
    <w:rsid w:val="0066654F"/>
    <w:rsid w:val="006A2677"/>
    <w:rsid w:val="006A3FBA"/>
    <w:rsid w:val="006E58BE"/>
    <w:rsid w:val="00714AC5"/>
    <w:rsid w:val="00766F84"/>
    <w:rsid w:val="00800424"/>
    <w:rsid w:val="00826656"/>
    <w:rsid w:val="00841E1E"/>
    <w:rsid w:val="0088751C"/>
    <w:rsid w:val="008979E3"/>
    <w:rsid w:val="008B4CC5"/>
    <w:rsid w:val="008D70E4"/>
    <w:rsid w:val="00904F32"/>
    <w:rsid w:val="00930CBC"/>
    <w:rsid w:val="0095798E"/>
    <w:rsid w:val="00964D49"/>
    <w:rsid w:val="00975961"/>
    <w:rsid w:val="0097760B"/>
    <w:rsid w:val="0099060A"/>
    <w:rsid w:val="009A0211"/>
    <w:rsid w:val="009B3443"/>
    <w:rsid w:val="009C1044"/>
    <w:rsid w:val="009D7651"/>
    <w:rsid w:val="009F7E4A"/>
    <w:rsid w:val="00A43199"/>
    <w:rsid w:val="00AD2297"/>
    <w:rsid w:val="00AE4223"/>
    <w:rsid w:val="00B46A7E"/>
    <w:rsid w:val="00B90361"/>
    <w:rsid w:val="00B97915"/>
    <w:rsid w:val="00B97B8E"/>
    <w:rsid w:val="00BD0A66"/>
    <w:rsid w:val="00BD3563"/>
    <w:rsid w:val="00BD7DA3"/>
    <w:rsid w:val="00C262A7"/>
    <w:rsid w:val="00C31DF2"/>
    <w:rsid w:val="00C54289"/>
    <w:rsid w:val="00C720BA"/>
    <w:rsid w:val="00CA190E"/>
    <w:rsid w:val="00CC2CF9"/>
    <w:rsid w:val="00CC71E0"/>
    <w:rsid w:val="00D0042F"/>
    <w:rsid w:val="00D10425"/>
    <w:rsid w:val="00D3069C"/>
    <w:rsid w:val="00D637CD"/>
    <w:rsid w:val="00D76A40"/>
    <w:rsid w:val="00DA6CE6"/>
    <w:rsid w:val="00DD0FFA"/>
    <w:rsid w:val="00E0166D"/>
    <w:rsid w:val="00E31DFE"/>
    <w:rsid w:val="00E470FE"/>
    <w:rsid w:val="00E6408E"/>
    <w:rsid w:val="00E766D3"/>
    <w:rsid w:val="00E82FA5"/>
    <w:rsid w:val="00EB5B89"/>
    <w:rsid w:val="00EF0900"/>
    <w:rsid w:val="00F43E61"/>
    <w:rsid w:val="00FC45C9"/>
    <w:rsid w:val="00FC7051"/>
    <w:rsid w:val="00FF2D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A"/>
    <w:pPr>
      <w:widowControl w:val="0"/>
      <w:autoSpaceDE w:val="0"/>
      <w:autoSpaceDN w:val="0"/>
      <w:adjustRightInd w:val="0"/>
      <w:spacing w:line="320" w:lineRule="atLeast"/>
      <w:ind w:firstLineChars="100" w:firstLine="180"/>
      <w:jc w:val="both"/>
      <w:textAlignment w:val="baseline"/>
    </w:pPr>
    <w:rPr>
      <w:rFonts w:asciiTheme="minorEastAsia" w:hAnsiTheme="minorEastAsia" w:cs="Times New Roman"/>
      <w:kern w:val="0"/>
      <w:sz w:val="18"/>
      <w:szCs w:val="18"/>
    </w:rPr>
  </w:style>
  <w:style w:type="paragraph" w:styleId="1">
    <w:name w:val="heading 1"/>
    <w:basedOn w:val="a"/>
    <w:next w:val="a"/>
    <w:link w:val="10"/>
    <w:uiPriority w:val="9"/>
    <w:qFormat/>
    <w:rsid w:val="002A6B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6B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6BD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A6BD2"/>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BD2"/>
    <w:pPr>
      <w:widowControl w:val="0"/>
      <w:autoSpaceDE w:val="0"/>
      <w:autoSpaceDN w:val="0"/>
      <w:adjustRightInd w:val="0"/>
      <w:jc w:val="both"/>
      <w:textAlignment w:val="baseline"/>
    </w:pPr>
    <w:rPr>
      <w:rFonts w:ascii="Times New Roman" w:eastAsia="ＭＳ 明朝" w:hAnsi="Times New Roman" w:cs="Times New Roman"/>
      <w:kern w:val="0"/>
      <w:sz w:val="18"/>
      <w:szCs w:val="20"/>
    </w:rPr>
  </w:style>
  <w:style w:type="character" w:customStyle="1" w:styleId="10">
    <w:name w:val="見出し 1 (文字)"/>
    <w:basedOn w:val="a0"/>
    <w:link w:val="1"/>
    <w:uiPriority w:val="9"/>
    <w:rsid w:val="002A6BD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2A6BD2"/>
    <w:rPr>
      <w:rFonts w:asciiTheme="majorHAnsi" w:eastAsiaTheme="majorEastAsia" w:hAnsiTheme="majorHAnsi" w:cstheme="majorBidi"/>
      <w:kern w:val="0"/>
      <w:sz w:val="18"/>
      <w:szCs w:val="20"/>
    </w:rPr>
  </w:style>
  <w:style w:type="character" w:customStyle="1" w:styleId="30">
    <w:name w:val="見出し 3 (文字)"/>
    <w:basedOn w:val="a0"/>
    <w:link w:val="3"/>
    <w:uiPriority w:val="9"/>
    <w:rsid w:val="002A6BD2"/>
    <w:rPr>
      <w:rFonts w:asciiTheme="majorHAnsi" w:eastAsiaTheme="majorEastAsia" w:hAnsiTheme="majorHAnsi" w:cstheme="majorBidi"/>
      <w:kern w:val="0"/>
      <w:sz w:val="18"/>
      <w:szCs w:val="20"/>
    </w:rPr>
  </w:style>
  <w:style w:type="character" w:customStyle="1" w:styleId="40">
    <w:name w:val="見出し 4 (文字)"/>
    <w:basedOn w:val="a0"/>
    <w:link w:val="4"/>
    <w:uiPriority w:val="9"/>
    <w:rsid w:val="002A6BD2"/>
    <w:rPr>
      <w:rFonts w:ascii="Times New Roman" w:eastAsia="ＭＳ 明朝" w:hAnsi="Times New Roman" w:cs="Times New Roman"/>
      <w:b/>
      <w:bCs/>
      <w:kern w:val="0"/>
      <w:sz w:val="18"/>
      <w:szCs w:val="20"/>
    </w:rPr>
  </w:style>
  <w:style w:type="paragraph" w:styleId="a4">
    <w:name w:val="header"/>
    <w:basedOn w:val="a"/>
    <w:link w:val="a5"/>
    <w:uiPriority w:val="99"/>
    <w:semiHidden/>
    <w:unhideWhenUsed/>
    <w:rsid w:val="002A6BD2"/>
    <w:pPr>
      <w:tabs>
        <w:tab w:val="center" w:pos="4252"/>
        <w:tab w:val="right" w:pos="8504"/>
      </w:tabs>
      <w:snapToGrid w:val="0"/>
    </w:pPr>
  </w:style>
  <w:style w:type="character" w:customStyle="1" w:styleId="a5">
    <w:name w:val="ヘッダー (文字)"/>
    <w:basedOn w:val="a0"/>
    <w:link w:val="a4"/>
    <w:uiPriority w:val="99"/>
    <w:semiHidden/>
    <w:rsid w:val="002A6BD2"/>
    <w:rPr>
      <w:rFonts w:ascii="Times New Roman" w:eastAsia="ＭＳ 明朝" w:hAnsi="Times New Roman" w:cs="Times New Roman"/>
      <w:kern w:val="0"/>
      <w:sz w:val="18"/>
      <w:szCs w:val="20"/>
    </w:rPr>
  </w:style>
  <w:style w:type="paragraph" w:styleId="a6">
    <w:name w:val="footer"/>
    <w:basedOn w:val="a"/>
    <w:link w:val="a7"/>
    <w:uiPriority w:val="99"/>
    <w:semiHidden/>
    <w:unhideWhenUsed/>
    <w:rsid w:val="002A6BD2"/>
    <w:pPr>
      <w:tabs>
        <w:tab w:val="center" w:pos="4252"/>
        <w:tab w:val="right" w:pos="8504"/>
      </w:tabs>
      <w:snapToGrid w:val="0"/>
    </w:pPr>
  </w:style>
  <w:style w:type="character" w:customStyle="1" w:styleId="a7">
    <w:name w:val="フッター (文字)"/>
    <w:basedOn w:val="a0"/>
    <w:link w:val="a6"/>
    <w:uiPriority w:val="99"/>
    <w:semiHidden/>
    <w:rsid w:val="002A6BD2"/>
    <w:rPr>
      <w:rFonts w:ascii="Times New Roman" w:eastAsia="ＭＳ 明朝" w:hAnsi="Times New Roman" w:cs="Times New Roman"/>
      <w:kern w:val="0"/>
      <w:sz w:val="18"/>
      <w:szCs w:val="20"/>
    </w:rPr>
  </w:style>
  <w:style w:type="paragraph" w:styleId="a8">
    <w:name w:val="Balloon Text"/>
    <w:basedOn w:val="a"/>
    <w:link w:val="a9"/>
    <w:uiPriority w:val="99"/>
    <w:semiHidden/>
    <w:unhideWhenUsed/>
    <w:rsid w:val="00E6408E"/>
    <w:pPr>
      <w:spacing w:line="240" w:lineRule="auto"/>
    </w:pPr>
    <w:rPr>
      <w:rFonts w:asciiTheme="majorHAnsi" w:eastAsiaTheme="majorEastAsia" w:hAnsiTheme="majorHAnsi" w:cstheme="majorBidi"/>
    </w:rPr>
  </w:style>
  <w:style w:type="character" w:customStyle="1" w:styleId="a9">
    <w:name w:val="吹き出し (文字)"/>
    <w:basedOn w:val="a0"/>
    <w:link w:val="a8"/>
    <w:uiPriority w:val="99"/>
    <w:semiHidden/>
    <w:rsid w:val="00E6408E"/>
    <w:rPr>
      <w:rFonts w:asciiTheme="majorHAnsi" w:eastAsiaTheme="majorEastAsia" w:hAnsiTheme="majorHAnsi" w:cstheme="majorBidi"/>
      <w:kern w:val="0"/>
      <w:sz w:val="18"/>
      <w:szCs w:val="18"/>
    </w:rPr>
  </w:style>
  <w:style w:type="character" w:styleId="aa">
    <w:name w:val="Placeholder Text"/>
    <w:basedOn w:val="a0"/>
    <w:uiPriority w:val="99"/>
    <w:semiHidden/>
    <w:rsid w:val="00143666"/>
    <w:rPr>
      <w:color w:val="808080"/>
    </w:rPr>
  </w:style>
  <w:style w:type="paragraph" w:styleId="ab">
    <w:name w:val="List Paragraph"/>
    <w:basedOn w:val="a"/>
    <w:uiPriority w:val="34"/>
    <w:qFormat/>
    <w:rsid w:val="00BD0A66"/>
    <w:pPr>
      <w:ind w:leftChars="400" w:left="840"/>
    </w:pPr>
  </w:style>
  <w:style w:type="character" w:customStyle="1" w:styleId="lohas11">
    <w:name w:val="lohas_11"/>
    <w:basedOn w:val="a0"/>
    <w:rsid w:val="00BD7DA3"/>
    <w:rPr>
      <w:rFonts w:ascii="ＭＳ Ｐゴシック" w:eastAsia="ＭＳ Ｐゴシック" w:hAnsi="ＭＳ Ｐゴシック" w:hint="eastAsia"/>
      <w:b w:val="0"/>
      <w:bCs w:val="0"/>
      <w:i w:val="0"/>
      <w:iCs w:val="0"/>
      <w:color w:val="000000"/>
      <w:sz w:val="17"/>
      <w:szCs w:val="17"/>
    </w:rPr>
  </w:style>
  <w:style w:type="paragraph" w:customStyle="1" w:styleId="lohas1">
    <w:name w:val="lohas_1"/>
    <w:basedOn w:val="a"/>
    <w:rsid w:val="00BD7DA3"/>
    <w:pPr>
      <w:widowControl/>
      <w:autoSpaceDE/>
      <w:autoSpaceDN/>
      <w:adjustRightInd/>
      <w:spacing w:before="100" w:beforeAutospacing="1" w:after="100" w:afterAutospacing="1" w:line="432" w:lineRule="auto"/>
      <w:jc w:val="left"/>
      <w:textAlignment w:val="auto"/>
    </w:pPr>
    <w:rPr>
      <w:rFonts w:ascii="ＭＳ Ｐゴシック" w:eastAsia="ＭＳ Ｐゴシック" w:hAnsi="ＭＳ Ｐゴシック" w:cs="ＭＳ Ｐゴシック"/>
      <w:color w:val="000000"/>
      <w:sz w:val="17"/>
      <w:szCs w:val="17"/>
    </w:rPr>
  </w:style>
  <w:style w:type="table" w:styleId="ac">
    <w:name w:val="Table Grid"/>
    <w:basedOn w:val="a1"/>
    <w:uiPriority w:val="59"/>
    <w:rsid w:val="00EF09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90703">
      <w:bodyDiv w:val="1"/>
      <w:marLeft w:val="0"/>
      <w:marRight w:val="0"/>
      <w:marTop w:val="0"/>
      <w:marBottom w:val="0"/>
      <w:divBdr>
        <w:top w:val="none" w:sz="0" w:space="0" w:color="auto"/>
        <w:left w:val="none" w:sz="0" w:space="0" w:color="auto"/>
        <w:bottom w:val="none" w:sz="0" w:space="0" w:color="auto"/>
        <w:right w:val="none" w:sz="0" w:space="0" w:color="auto"/>
      </w:divBdr>
      <w:divsChild>
        <w:div w:id="1286498653">
          <w:marLeft w:val="0"/>
          <w:marRight w:val="0"/>
          <w:marTop w:val="0"/>
          <w:marBottom w:val="0"/>
          <w:divBdr>
            <w:top w:val="none" w:sz="0" w:space="0" w:color="auto"/>
            <w:left w:val="none" w:sz="0" w:space="0" w:color="auto"/>
            <w:bottom w:val="none" w:sz="0" w:space="0" w:color="auto"/>
            <w:right w:val="none" w:sz="0" w:space="0" w:color="auto"/>
          </w:divBdr>
          <w:divsChild>
            <w:div w:id="350572525">
              <w:marLeft w:val="0"/>
              <w:marRight w:val="0"/>
              <w:marTop w:val="0"/>
              <w:marBottom w:val="0"/>
              <w:divBdr>
                <w:top w:val="single" w:sz="6" w:space="15" w:color="D9D9D9"/>
                <w:left w:val="single" w:sz="6" w:space="31" w:color="D9D9D9"/>
                <w:bottom w:val="single" w:sz="6" w:space="15" w:color="D9D9D9"/>
                <w:right w:val="single" w:sz="6" w:space="31" w:color="D9D9D9"/>
              </w:divBdr>
              <w:divsChild>
                <w:div w:id="1077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99DB-DF18-4557-BEE7-D506383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13</cp:revision>
  <cp:lastPrinted>2010-12-17T11:44:00Z</cp:lastPrinted>
  <dcterms:created xsi:type="dcterms:W3CDTF">2010-12-17T10:48:00Z</dcterms:created>
  <dcterms:modified xsi:type="dcterms:W3CDTF">2010-12-18T09:45:00Z</dcterms:modified>
</cp:coreProperties>
</file>