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D28" w:rsidRPr="00836D73" w:rsidRDefault="001E4626" w:rsidP="00F131F9">
      <w:pPr>
        <w:pStyle w:val="Default"/>
        <w:jc w:val="center"/>
        <w:rPr>
          <w:b/>
          <w:bCs/>
          <w:sz w:val="22"/>
          <w:szCs w:val="22"/>
        </w:rPr>
      </w:pPr>
      <w:r>
        <w:rPr>
          <w:b/>
          <w:bCs/>
          <w:sz w:val="22"/>
          <w:szCs w:val="22"/>
        </w:rPr>
        <w:t>DEVELOPMENT OF BI-DIRECTIONAL A</w:t>
      </w:r>
      <w:r w:rsidR="00954D28" w:rsidRPr="00836D73">
        <w:rPr>
          <w:b/>
          <w:bCs/>
          <w:sz w:val="22"/>
          <w:szCs w:val="22"/>
        </w:rPr>
        <w:t>C-DC CONVERTER</w:t>
      </w:r>
      <w:r>
        <w:rPr>
          <w:b/>
          <w:bCs/>
          <w:sz w:val="22"/>
          <w:szCs w:val="22"/>
        </w:rPr>
        <w:t xml:space="preserve"> </w:t>
      </w:r>
      <w:r>
        <w:rPr>
          <w:rFonts w:hint="eastAsia"/>
          <w:b/>
          <w:bCs/>
          <w:sz w:val="22"/>
          <w:szCs w:val="22"/>
        </w:rPr>
        <w:t xml:space="preserve">MODULE </w:t>
      </w:r>
    </w:p>
    <w:p w:rsidR="006C746B" w:rsidRPr="00836D73" w:rsidRDefault="00954D28" w:rsidP="00F131F9">
      <w:pPr>
        <w:pStyle w:val="Default"/>
        <w:jc w:val="center"/>
        <w:rPr>
          <w:sz w:val="22"/>
          <w:szCs w:val="22"/>
        </w:rPr>
      </w:pPr>
      <w:r w:rsidRPr="00836D73">
        <w:rPr>
          <w:b/>
          <w:bCs/>
          <w:sz w:val="22"/>
          <w:szCs w:val="22"/>
        </w:rPr>
        <w:t xml:space="preserve"> FOR </w:t>
      </w:r>
      <w:r w:rsidR="001E4626">
        <w:rPr>
          <w:b/>
          <w:bCs/>
          <w:sz w:val="22"/>
          <w:szCs w:val="22"/>
        </w:rPr>
        <w:t>IMPLEMENTATION IN POWER SYSTEM EDUCATION</w:t>
      </w:r>
      <w:r w:rsidR="006C746B" w:rsidRPr="00836D73">
        <w:rPr>
          <w:b/>
          <w:bCs/>
          <w:sz w:val="22"/>
          <w:szCs w:val="22"/>
        </w:rPr>
        <w:br/>
      </w:r>
    </w:p>
    <w:p w:rsidR="00F131F9" w:rsidRPr="00836D73" w:rsidRDefault="006C746B" w:rsidP="00A56F7A">
      <w:pPr>
        <w:pStyle w:val="Default"/>
        <w:rPr>
          <w:rFonts w:eastAsia="ＭＳ 明朝"/>
          <w:sz w:val="20"/>
          <w:szCs w:val="20"/>
        </w:rPr>
        <w:sectPr w:rsidR="00F131F9" w:rsidRPr="00836D73" w:rsidSect="004D28A8">
          <w:type w:val="continuous"/>
          <w:pgSz w:w="11906" w:h="16838"/>
          <w:pgMar w:top="1134" w:right="1304" w:bottom="1134" w:left="1304" w:header="709" w:footer="709" w:gutter="0"/>
          <w:cols w:space="708"/>
          <w:docGrid w:linePitch="360"/>
        </w:sectPr>
      </w:pPr>
      <w:r w:rsidRPr="00836D73">
        <w:rPr>
          <w:rFonts w:eastAsia="ＭＳ 明朝"/>
          <w:sz w:val="20"/>
          <w:szCs w:val="20"/>
        </w:rPr>
        <w:t xml:space="preserve">Electrical Engineering </w:t>
      </w:r>
      <w:r w:rsidR="00954D28" w:rsidRPr="00836D73">
        <w:rPr>
          <w:rFonts w:eastAsia="ＭＳ 明朝"/>
          <w:sz w:val="20"/>
          <w:szCs w:val="20"/>
        </w:rPr>
        <w:t>and Computer Science</w:t>
      </w:r>
      <w:r w:rsidR="004E7149" w:rsidRPr="00836D73">
        <w:rPr>
          <w:rFonts w:eastAsia="ＭＳ 明朝"/>
          <w:sz w:val="20"/>
          <w:szCs w:val="20"/>
        </w:rPr>
        <w:tab/>
      </w:r>
      <w:r w:rsidR="002A35D7">
        <w:rPr>
          <w:rFonts w:eastAsia="ＭＳ 明朝"/>
          <w:sz w:val="20"/>
          <w:szCs w:val="20"/>
        </w:rPr>
        <w:t xml:space="preserve">            </w:t>
      </w:r>
      <w:r w:rsidR="004D28A8" w:rsidRPr="00836D73">
        <w:rPr>
          <w:rFonts w:eastAsia="ＭＳ 明朝"/>
          <w:sz w:val="20"/>
          <w:szCs w:val="20"/>
        </w:rPr>
        <w:t xml:space="preserve"> </w:t>
      </w:r>
      <w:r w:rsidR="00034A5B">
        <w:rPr>
          <w:rFonts w:eastAsia="ＭＳ 明朝"/>
          <w:sz w:val="20"/>
          <w:szCs w:val="20"/>
        </w:rPr>
        <w:t>MA17094</w:t>
      </w:r>
      <w:r w:rsidR="00A56F7A" w:rsidRPr="00836D73">
        <w:rPr>
          <w:rFonts w:eastAsia="ＭＳ 明朝"/>
          <w:sz w:val="20"/>
          <w:szCs w:val="20"/>
        </w:rPr>
        <w:t xml:space="preserve">     </w:t>
      </w:r>
      <w:r w:rsidR="00014D73">
        <w:rPr>
          <w:rFonts w:eastAsia="ＭＳ 明朝"/>
          <w:sz w:val="20"/>
          <w:szCs w:val="20"/>
        </w:rPr>
        <w:ruby>
          <w:rubyPr>
            <w:rubyAlign w:val="distributeSpace"/>
            <w:hps w:val="10"/>
            <w:hpsRaise w:val="18"/>
            <w:hpsBaseText w:val="20"/>
            <w:lid w:val="ja-JP"/>
          </w:rubyPr>
          <w:rt>
            <w:r w:rsidR="00014D73" w:rsidRPr="00014D73">
              <w:rPr>
                <w:rFonts w:eastAsia="ＭＳ 明朝" w:hint="eastAsia"/>
                <w:sz w:val="10"/>
                <w:szCs w:val="20"/>
              </w:rPr>
              <w:t>ファティン</w:t>
            </w:r>
          </w:rt>
          <w:rubyBase>
            <w:r w:rsidR="00014D73">
              <w:rPr>
                <w:rFonts w:eastAsia="ＭＳ 明朝" w:hint="eastAsia"/>
                <w:sz w:val="20"/>
                <w:szCs w:val="20"/>
              </w:rPr>
              <w:t>Fatin</w:t>
            </w:r>
          </w:rubyBase>
        </w:ruby>
      </w:r>
      <w:r w:rsidR="00014D73">
        <w:rPr>
          <w:rFonts w:eastAsia="ＭＳ 明朝"/>
          <w:sz w:val="20"/>
          <w:szCs w:val="20"/>
        </w:rPr>
        <w:t xml:space="preserve"> </w:t>
      </w:r>
      <w:r w:rsidR="00014D73">
        <w:rPr>
          <w:rFonts w:eastAsia="ＭＳ 明朝"/>
          <w:sz w:val="20"/>
          <w:szCs w:val="20"/>
        </w:rPr>
        <w:ruby>
          <w:rubyPr>
            <w:rubyAlign w:val="distributeSpace"/>
            <w:hps w:val="10"/>
            <w:hpsRaise w:val="18"/>
            <w:hpsBaseText w:val="20"/>
            <w:lid w:val="ja-JP"/>
          </w:rubyPr>
          <w:rt>
            <w:r w:rsidR="00014D73" w:rsidRPr="00014D73">
              <w:rPr>
                <w:rFonts w:eastAsia="ＭＳ 明朝" w:hint="eastAsia"/>
                <w:sz w:val="10"/>
                <w:szCs w:val="20"/>
              </w:rPr>
              <w:t>イルヤニ</w:t>
            </w:r>
          </w:rt>
          <w:rubyBase>
            <w:r w:rsidR="00014D73">
              <w:rPr>
                <w:rFonts w:eastAsia="ＭＳ 明朝" w:hint="eastAsia"/>
                <w:sz w:val="20"/>
                <w:szCs w:val="20"/>
              </w:rPr>
              <w:t>Ilyani</w:t>
            </w:r>
          </w:rubyBase>
        </w:ruby>
      </w:r>
      <w:r w:rsidR="00014D73">
        <w:rPr>
          <w:rFonts w:eastAsia="ＭＳ 明朝"/>
          <w:sz w:val="20"/>
          <w:szCs w:val="20"/>
        </w:rPr>
        <w:t xml:space="preserve"> </w:t>
      </w:r>
      <w:r w:rsidR="00014D73">
        <w:rPr>
          <w:rFonts w:eastAsia="ＭＳ 明朝"/>
          <w:sz w:val="20"/>
          <w:szCs w:val="20"/>
        </w:rPr>
        <w:ruby>
          <w:rubyPr>
            <w:rubyAlign w:val="distributeSpace"/>
            <w:hps w:val="10"/>
            <w:hpsRaise w:val="18"/>
            <w:hpsBaseText w:val="20"/>
            <w:lid w:val="ja-JP"/>
          </w:rubyPr>
          <w:rt>
            <w:r w:rsidR="00014D73" w:rsidRPr="00014D73">
              <w:rPr>
                <w:rFonts w:eastAsia="ＭＳ 明朝" w:hint="eastAsia"/>
                <w:sz w:val="10"/>
                <w:szCs w:val="20"/>
              </w:rPr>
              <w:t>ビンティ</w:t>
            </w:r>
          </w:rt>
          <w:rubyBase>
            <w:r w:rsidR="00014D73">
              <w:rPr>
                <w:rFonts w:eastAsia="ＭＳ 明朝" w:hint="eastAsia"/>
                <w:sz w:val="20"/>
                <w:szCs w:val="20"/>
              </w:rPr>
              <w:t>binti</w:t>
            </w:r>
          </w:rubyBase>
        </w:ruby>
      </w:r>
      <w:r w:rsidR="00014D73">
        <w:rPr>
          <w:rFonts w:eastAsia="ＭＳ 明朝"/>
          <w:sz w:val="20"/>
          <w:szCs w:val="20"/>
        </w:rPr>
        <w:t xml:space="preserve"> </w:t>
      </w:r>
      <w:r w:rsidR="00014D73">
        <w:rPr>
          <w:rFonts w:eastAsia="ＭＳ 明朝"/>
          <w:sz w:val="20"/>
          <w:szCs w:val="20"/>
        </w:rPr>
        <w:ruby>
          <w:rubyPr>
            <w:rubyAlign w:val="distributeSpace"/>
            <w:hps w:val="10"/>
            <w:hpsRaise w:val="18"/>
            <w:hpsBaseText w:val="20"/>
            <w:lid w:val="ja-JP"/>
          </w:rubyPr>
          <w:rt>
            <w:r w:rsidR="00014D73" w:rsidRPr="00014D73">
              <w:rPr>
                <w:rFonts w:eastAsia="ＭＳ 明朝" w:hint="eastAsia"/>
                <w:sz w:val="10"/>
                <w:szCs w:val="20"/>
              </w:rPr>
              <w:t>ジェフリ</w:t>
            </w:r>
          </w:rt>
          <w:rubyBase>
            <w:r w:rsidR="00014D73">
              <w:rPr>
                <w:rFonts w:eastAsia="ＭＳ 明朝" w:hint="eastAsia"/>
                <w:sz w:val="20"/>
                <w:szCs w:val="20"/>
              </w:rPr>
              <w:t>Jefri</w:t>
            </w:r>
          </w:rubyBase>
        </w:ruby>
      </w:r>
      <w:r w:rsidRPr="00836D73">
        <w:rPr>
          <w:rFonts w:eastAsia="ＭＳ 明朝"/>
          <w:sz w:val="20"/>
          <w:szCs w:val="20"/>
        </w:rPr>
        <w:br/>
        <w:t xml:space="preserve">Power System Engineering </w:t>
      </w:r>
      <w:r w:rsidR="004E7149" w:rsidRPr="00836D73">
        <w:rPr>
          <w:rFonts w:eastAsia="ＭＳ 明朝"/>
          <w:sz w:val="20"/>
          <w:szCs w:val="20"/>
        </w:rPr>
        <w:tab/>
      </w:r>
      <w:r w:rsidR="004E7149" w:rsidRPr="00836D73">
        <w:rPr>
          <w:rFonts w:eastAsia="ＭＳ 明朝"/>
          <w:sz w:val="20"/>
          <w:szCs w:val="20"/>
        </w:rPr>
        <w:tab/>
      </w:r>
      <w:r w:rsidR="004E7149" w:rsidRPr="00836D73">
        <w:rPr>
          <w:rFonts w:eastAsia="ＭＳ 明朝"/>
          <w:sz w:val="20"/>
          <w:szCs w:val="20"/>
        </w:rPr>
        <w:tab/>
      </w:r>
      <w:r w:rsidR="004D28A8" w:rsidRPr="00836D73">
        <w:rPr>
          <w:rFonts w:eastAsia="ＭＳ 明朝"/>
          <w:sz w:val="20"/>
          <w:szCs w:val="20"/>
        </w:rPr>
        <w:t xml:space="preserve">         </w:t>
      </w:r>
      <w:r w:rsidR="002A35D7">
        <w:rPr>
          <w:rFonts w:eastAsia="ＭＳ 明朝"/>
          <w:sz w:val="20"/>
          <w:szCs w:val="20"/>
        </w:rPr>
        <w:t xml:space="preserve">    </w:t>
      </w:r>
      <w:r w:rsidR="00A56F7A" w:rsidRPr="00836D73">
        <w:rPr>
          <w:rFonts w:eastAsia="ＭＳ 明朝"/>
          <w:sz w:val="20"/>
          <w:szCs w:val="20"/>
        </w:rPr>
        <w:t xml:space="preserve">Supervisor    </w:t>
      </w:r>
      <w:proofErr w:type="spellStart"/>
      <w:r w:rsidR="005908C2" w:rsidRPr="00836D73">
        <w:rPr>
          <w:rFonts w:eastAsia="ＭＳ 明朝"/>
          <w:sz w:val="20"/>
          <w:szCs w:val="20"/>
        </w:rPr>
        <w:t>Prof.</w:t>
      </w:r>
      <w:proofErr w:type="spellEnd"/>
      <w:r w:rsidR="005908C2" w:rsidRPr="00836D73">
        <w:rPr>
          <w:rFonts w:eastAsia="ＭＳ 明朝"/>
          <w:sz w:val="20"/>
          <w:szCs w:val="20"/>
        </w:rPr>
        <w:t xml:space="preserve"> </w:t>
      </w:r>
      <w:proofErr w:type="spellStart"/>
      <w:r w:rsidR="005908C2" w:rsidRPr="00836D73">
        <w:rPr>
          <w:rFonts w:eastAsia="ＭＳ 明朝"/>
          <w:sz w:val="20"/>
          <w:szCs w:val="20"/>
        </w:rPr>
        <w:t>Dr.</w:t>
      </w:r>
      <w:proofErr w:type="spellEnd"/>
      <w:r w:rsidR="005908C2" w:rsidRPr="00836D73">
        <w:rPr>
          <w:rFonts w:eastAsia="ＭＳ 明朝"/>
          <w:sz w:val="20"/>
          <w:szCs w:val="20"/>
        </w:rPr>
        <w:t xml:space="preserve"> </w:t>
      </w:r>
      <w:proofErr w:type="spellStart"/>
      <w:r w:rsidR="005908C2" w:rsidRPr="00836D73">
        <w:rPr>
          <w:rFonts w:eastAsia="ＭＳ 明朝"/>
          <w:sz w:val="20"/>
          <w:szCs w:val="20"/>
        </w:rPr>
        <w:t>Goro</w:t>
      </w:r>
      <w:proofErr w:type="spellEnd"/>
      <w:r w:rsidR="005908C2" w:rsidRPr="00836D73">
        <w:rPr>
          <w:rFonts w:eastAsia="ＭＳ 明朝"/>
          <w:sz w:val="20"/>
          <w:szCs w:val="20"/>
        </w:rPr>
        <w:t xml:space="preserve"> Fujita</w:t>
      </w:r>
      <w:r w:rsidRPr="00836D73">
        <w:rPr>
          <w:rFonts w:eastAsia="ＭＳ 明朝"/>
          <w:sz w:val="20"/>
          <w:szCs w:val="20"/>
        </w:rPr>
        <w:br/>
      </w:r>
    </w:p>
    <w:p w:rsidR="00AE5C48" w:rsidRPr="0073573B" w:rsidRDefault="00CD0C24" w:rsidP="00AE5C48">
      <w:pPr>
        <w:pStyle w:val="ListParagraph"/>
        <w:numPr>
          <w:ilvl w:val="0"/>
          <w:numId w:val="1"/>
        </w:numPr>
        <w:spacing w:after="0" w:line="240" w:lineRule="auto"/>
        <w:jc w:val="both"/>
        <w:rPr>
          <w:rFonts w:ascii="Times New Roman" w:hAnsi="Times New Roman" w:cs="Times New Roman"/>
          <w:sz w:val="19"/>
          <w:szCs w:val="19"/>
        </w:rPr>
      </w:pPr>
      <w:r w:rsidRPr="0073573B">
        <w:rPr>
          <w:rFonts w:ascii="Times New Roman" w:hAnsi="Times New Roman" w:cs="Times New Roman"/>
          <w:b/>
          <w:sz w:val="19"/>
          <w:szCs w:val="19"/>
        </w:rPr>
        <w:lastRenderedPageBreak/>
        <w:t>Introduction</w:t>
      </w:r>
      <w:r w:rsidRPr="0073573B">
        <w:rPr>
          <w:rFonts w:ascii="Times New Roman" w:hAnsi="Times New Roman" w:cs="Times New Roman"/>
          <w:sz w:val="19"/>
          <w:szCs w:val="19"/>
        </w:rPr>
        <w:tab/>
      </w:r>
    </w:p>
    <w:p w:rsidR="00CA65C9" w:rsidRPr="0073573B" w:rsidRDefault="00CD0C24" w:rsidP="00AE5C48">
      <w:pPr>
        <w:spacing w:after="0" w:line="240" w:lineRule="auto"/>
        <w:ind w:firstLine="360"/>
        <w:jc w:val="both"/>
        <w:rPr>
          <w:rFonts w:ascii="Times New Roman" w:hAnsi="Times New Roman" w:cs="Times New Roman"/>
          <w:sz w:val="19"/>
          <w:szCs w:val="19"/>
        </w:rPr>
      </w:pPr>
      <w:r w:rsidRPr="0073573B">
        <w:rPr>
          <w:rFonts w:ascii="Times New Roman" w:hAnsi="Times New Roman" w:cs="Times New Roman"/>
          <w:sz w:val="19"/>
          <w:szCs w:val="19"/>
        </w:rPr>
        <w:t>In recent decades, electrical utilities and many manufacturing industries conduct revolutionary development on power electronics, control system and also fast communication. Some of the main issues are related to renewable energy, flexible AC transmission systems and high voltage DC transmission</w:t>
      </w:r>
      <w:r w:rsidRPr="001A0D89">
        <w:rPr>
          <w:rFonts w:ascii="Times New Roman" w:hAnsi="Times New Roman" w:cs="Times New Roman"/>
          <w:sz w:val="19"/>
          <w:szCs w:val="19"/>
        </w:rPr>
        <w:t xml:space="preserve"> [1]</w:t>
      </w:r>
      <w:r w:rsidR="00736521">
        <w:rPr>
          <w:rFonts w:ascii="Times New Roman" w:hAnsi="Times New Roman" w:cs="Times New Roman"/>
          <w:sz w:val="19"/>
          <w:szCs w:val="19"/>
        </w:rPr>
        <w:t>. In</w:t>
      </w:r>
      <w:r w:rsidRPr="0073573B">
        <w:rPr>
          <w:rFonts w:ascii="Times New Roman" w:hAnsi="Times New Roman" w:cs="Times New Roman"/>
          <w:sz w:val="19"/>
          <w:szCs w:val="19"/>
        </w:rPr>
        <w:t xml:space="preserve"> 2008, Future Renewable Electrical Energy Delivery and Management (FREEDM) system was established with purpose to create a modern power grid. Solid State Transformer (SST), one of the devices in FREEDM system, is a combination of AC-DC converter, DC-DC converter and DC-AC converter. It can convert both AC and DC to either AC or DC and get many attention and been extensively investigated for the distribution system. Thus, it requires power engineers and system planners to confront with this new technology development and understand both power electronics and the impacts of the device towards the network grid. However, for the students, it will be a tough challenge for them to have a solid understanding in power system engineering, or at least to have some understanding on how those fundamentals are implemented to the actual systems. Therefore, the purpose of this study is to develop a bi-dir</w:t>
      </w:r>
      <w:r w:rsidR="00736521">
        <w:rPr>
          <w:rFonts w:ascii="Times New Roman" w:hAnsi="Times New Roman" w:cs="Times New Roman"/>
          <w:sz w:val="19"/>
          <w:szCs w:val="19"/>
        </w:rPr>
        <w:t xml:space="preserve">ectional AC-DC converter module for SST application </w:t>
      </w:r>
      <w:r w:rsidRPr="0073573B">
        <w:rPr>
          <w:rFonts w:ascii="Times New Roman" w:hAnsi="Times New Roman" w:cs="Times New Roman"/>
          <w:sz w:val="19"/>
          <w:szCs w:val="19"/>
        </w:rPr>
        <w:t>in lab-scale size to help the students to gain deep understanding in this power electronics device.</w:t>
      </w:r>
    </w:p>
    <w:p w:rsidR="00AE5C48" w:rsidRPr="0073573B" w:rsidRDefault="0058348F" w:rsidP="00AE5C48">
      <w:pPr>
        <w:spacing w:after="0" w:line="240" w:lineRule="auto"/>
        <w:ind w:firstLine="360"/>
        <w:jc w:val="both"/>
        <w:rPr>
          <w:rFonts w:ascii="Times New Roman" w:hAnsi="Times New Roman" w:cs="Times New Roman"/>
          <w:sz w:val="19"/>
          <w:szCs w:val="19"/>
        </w:rPr>
      </w:pPr>
      <w:r w:rsidRPr="008756BD">
        <w:rPr>
          <w:rFonts w:ascii="Times New Roman" w:hAnsi="Times New Roman" w:cs="Times New Roman"/>
          <w:noProof/>
          <w:sz w:val="19"/>
          <w:szCs w:val="19"/>
          <w:lang w:val="en-US"/>
        </w:rPr>
        <w:drawing>
          <wp:anchor distT="0" distB="0" distL="114300" distR="114300" simplePos="0" relativeHeight="251670528" behindDoc="0" locked="0" layoutInCell="1" allowOverlap="1" wp14:anchorId="18A5E868" wp14:editId="2FD189EA">
            <wp:simplePos x="0" y="0"/>
            <wp:positionH relativeFrom="column">
              <wp:posOffset>3610610</wp:posOffset>
            </wp:positionH>
            <wp:positionV relativeFrom="paragraph">
              <wp:posOffset>110490</wp:posOffset>
            </wp:positionV>
            <wp:extent cx="1785248" cy="1186815"/>
            <wp:effectExtent l="0" t="0" r="5715" b="0"/>
            <wp:wrapNone/>
            <wp:docPr id="5" name="Picture 5" descr="C:\Users\User\Desktop\Thesis\AC DC conver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Thesis\AC DC converter 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960" t="5915" r="1933" b="1145"/>
                    <a:stretch/>
                  </pic:blipFill>
                  <pic:spPr bwMode="auto">
                    <a:xfrm>
                      <a:off x="0" y="0"/>
                      <a:ext cx="1785248" cy="11868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5C48" w:rsidRPr="0073573B">
        <w:rPr>
          <w:rFonts w:ascii="Times New Roman" w:hAnsi="Times New Roman" w:cs="Times New Roman"/>
          <w:sz w:val="19"/>
          <w:szCs w:val="19"/>
        </w:rPr>
        <w:t>As control design is also the main important part in development of a device, this study also proposed to use Embedded Coder Toolbox which provided by MATLAB/Simulink. The implementation of this toolbox in the converter module will help the process of designing of controller becomes easier. Besides that, for power system education, the students will understand the control method used without deep understanding in C language which usually been used in the conventional control design. With the advantages of small size, compact and easy to handle, this module is believed can improve in knowledge of the students in the power system education.</w:t>
      </w:r>
    </w:p>
    <w:p w:rsidR="00E2271C" w:rsidRPr="0073573B" w:rsidRDefault="00E2271C" w:rsidP="00E2271C">
      <w:pPr>
        <w:spacing w:after="0" w:line="240" w:lineRule="auto"/>
        <w:jc w:val="both"/>
        <w:rPr>
          <w:rFonts w:ascii="Times New Roman" w:hAnsi="Times New Roman" w:cs="Times New Roman"/>
          <w:sz w:val="19"/>
          <w:szCs w:val="19"/>
        </w:rPr>
      </w:pPr>
    </w:p>
    <w:p w:rsidR="00E2271C" w:rsidRPr="0073573B" w:rsidRDefault="00E2271C" w:rsidP="00E2271C">
      <w:pPr>
        <w:pStyle w:val="ListParagraph"/>
        <w:numPr>
          <w:ilvl w:val="0"/>
          <w:numId w:val="1"/>
        </w:numPr>
        <w:spacing w:after="0" w:line="240" w:lineRule="auto"/>
        <w:jc w:val="both"/>
        <w:rPr>
          <w:rFonts w:ascii="Times New Roman" w:hAnsi="Times New Roman" w:cs="Times New Roman"/>
          <w:b/>
          <w:sz w:val="19"/>
          <w:szCs w:val="19"/>
        </w:rPr>
      </w:pPr>
      <w:r w:rsidRPr="0073573B">
        <w:rPr>
          <w:rFonts w:ascii="Times New Roman" w:hAnsi="Times New Roman" w:cs="Times New Roman" w:hint="eastAsia"/>
          <w:b/>
          <w:sz w:val="19"/>
          <w:szCs w:val="19"/>
        </w:rPr>
        <w:t>Solid State Transformer</w:t>
      </w:r>
    </w:p>
    <w:p w:rsidR="00B20BF9" w:rsidRPr="0073573B" w:rsidRDefault="00736521" w:rsidP="00B20BF9">
      <w:pPr>
        <w:spacing w:after="0" w:line="240" w:lineRule="auto"/>
        <w:ind w:firstLine="360"/>
        <w:jc w:val="both"/>
        <w:rPr>
          <w:rFonts w:ascii="Times New Roman" w:hAnsi="Times New Roman" w:cs="Times New Roman"/>
          <w:sz w:val="19"/>
          <w:szCs w:val="19"/>
        </w:rPr>
      </w:pPr>
      <w:r>
        <w:rPr>
          <w:rFonts w:ascii="Times New Roman" w:hAnsi="Times New Roman" w:cs="Times New Roman"/>
          <w:sz w:val="19"/>
          <w:szCs w:val="19"/>
        </w:rPr>
        <w:t>As SST is the combination</w:t>
      </w:r>
      <w:r w:rsidR="00B20BF9" w:rsidRPr="0073573B">
        <w:rPr>
          <w:rFonts w:ascii="Times New Roman" w:hAnsi="Times New Roman" w:cs="Times New Roman"/>
          <w:sz w:val="19"/>
          <w:szCs w:val="19"/>
        </w:rPr>
        <w:t xml:space="preserve"> of three power electronics devices, a lot of transformation will be conducted before the power is transferred to the load. Fig</w:t>
      </w:r>
      <w:r w:rsidR="00B20BF9" w:rsidRPr="0073573B">
        <w:rPr>
          <w:rFonts w:ascii="Times New Roman" w:hAnsi="Times New Roman" w:cs="Times New Roman" w:hint="eastAsia"/>
          <w:sz w:val="19"/>
          <w:szCs w:val="19"/>
        </w:rPr>
        <w:t>ure</w:t>
      </w:r>
      <w:r w:rsidR="00B20BF9" w:rsidRPr="0073573B">
        <w:rPr>
          <w:rFonts w:ascii="Times New Roman" w:hAnsi="Times New Roman" w:cs="Times New Roman"/>
          <w:sz w:val="19"/>
          <w:szCs w:val="19"/>
        </w:rPr>
        <w:t xml:space="preserve"> 1 shows the configuration of SST.</w:t>
      </w:r>
    </w:p>
    <w:p w:rsidR="00B20BF9" w:rsidRPr="0073573B" w:rsidRDefault="00044C9D" w:rsidP="00B20BF9">
      <w:pPr>
        <w:spacing w:after="0" w:line="240" w:lineRule="auto"/>
        <w:ind w:left="360"/>
        <w:jc w:val="both"/>
        <w:rPr>
          <w:rFonts w:ascii="Times New Roman" w:hAnsi="Times New Roman" w:cs="Times New Roman"/>
          <w:sz w:val="19"/>
          <w:szCs w:val="19"/>
        </w:rPr>
      </w:pPr>
      <w:r w:rsidRPr="00044C9D">
        <w:rPr>
          <w:rFonts w:ascii="Times New Roman" w:hAnsi="Times New Roman" w:cs="Times New Roman"/>
          <w:noProof/>
          <w:sz w:val="19"/>
          <w:szCs w:val="19"/>
          <w:lang w:val="en-US"/>
        </w:rPr>
        <w:drawing>
          <wp:anchor distT="0" distB="0" distL="114300" distR="114300" simplePos="0" relativeHeight="251669504" behindDoc="0" locked="0" layoutInCell="1" allowOverlap="1" wp14:anchorId="43B3F904" wp14:editId="6A64D9E7">
            <wp:simplePos x="0" y="0"/>
            <wp:positionH relativeFrom="margin">
              <wp:align>left</wp:align>
            </wp:positionH>
            <wp:positionV relativeFrom="paragraph">
              <wp:posOffset>14605</wp:posOffset>
            </wp:positionV>
            <wp:extent cx="2689600" cy="800100"/>
            <wp:effectExtent l="0" t="0" r="0" b="0"/>
            <wp:wrapNone/>
            <wp:docPr id="2" name="Picture 2" descr="C:\Users\User\Desktop\Thesis\S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Thesis\SST.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15" t="5735" b="5272"/>
                    <a:stretch/>
                  </pic:blipFill>
                  <pic:spPr bwMode="auto">
                    <a:xfrm>
                      <a:off x="0" y="0"/>
                      <a:ext cx="2689600" cy="800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20BF9" w:rsidRPr="0073573B" w:rsidRDefault="00B20BF9" w:rsidP="00B20BF9">
      <w:pPr>
        <w:spacing w:after="0" w:line="240" w:lineRule="auto"/>
        <w:ind w:left="360"/>
        <w:jc w:val="both"/>
        <w:rPr>
          <w:rFonts w:ascii="Times New Roman" w:hAnsi="Times New Roman" w:cs="Times New Roman"/>
          <w:sz w:val="19"/>
          <w:szCs w:val="19"/>
        </w:rPr>
      </w:pPr>
    </w:p>
    <w:p w:rsidR="00B20BF9" w:rsidRPr="0073573B" w:rsidRDefault="00B20BF9" w:rsidP="00B20BF9">
      <w:pPr>
        <w:spacing w:after="0" w:line="240" w:lineRule="auto"/>
        <w:ind w:left="360"/>
        <w:jc w:val="both"/>
        <w:rPr>
          <w:rFonts w:ascii="Times New Roman" w:hAnsi="Times New Roman" w:cs="Times New Roman"/>
          <w:sz w:val="19"/>
          <w:szCs w:val="19"/>
        </w:rPr>
      </w:pPr>
    </w:p>
    <w:p w:rsidR="00B20BF9" w:rsidRPr="0073573B" w:rsidRDefault="00B20BF9" w:rsidP="00B20BF9">
      <w:pPr>
        <w:spacing w:after="0" w:line="240" w:lineRule="auto"/>
        <w:ind w:left="360"/>
        <w:jc w:val="both"/>
        <w:rPr>
          <w:rFonts w:ascii="Times New Roman" w:hAnsi="Times New Roman" w:cs="Times New Roman"/>
          <w:sz w:val="19"/>
          <w:szCs w:val="19"/>
        </w:rPr>
      </w:pPr>
    </w:p>
    <w:p w:rsidR="0073573B" w:rsidRDefault="0073573B" w:rsidP="00044C9D">
      <w:pPr>
        <w:spacing w:after="0" w:line="240" w:lineRule="auto"/>
        <w:rPr>
          <w:rFonts w:ascii="Times New Roman" w:hAnsi="Times New Roman" w:cs="Times New Roman"/>
          <w:sz w:val="19"/>
          <w:szCs w:val="19"/>
        </w:rPr>
      </w:pPr>
    </w:p>
    <w:p w:rsidR="00044C9D" w:rsidRDefault="00044C9D" w:rsidP="00044C9D">
      <w:pPr>
        <w:spacing w:after="0" w:line="240" w:lineRule="auto"/>
        <w:rPr>
          <w:rFonts w:ascii="Times New Roman" w:hAnsi="Times New Roman" w:cs="Times New Roman"/>
          <w:sz w:val="19"/>
          <w:szCs w:val="19"/>
        </w:rPr>
      </w:pPr>
    </w:p>
    <w:p w:rsidR="00B20BF9" w:rsidRPr="0073573B" w:rsidRDefault="00B20BF9" w:rsidP="00B20BF9">
      <w:pPr>
        <w:spacing w:after="0" w:line="240" w:lineRule="auto"/>
        <w:jc w:val="center"/>
        <w:rPr>
          <w:rFonts w:ascii="Times New Roman" w:hAnsi="Times New Roman" w:cs="Times New Roman"/>
          <w:sz w:val="19"/>
          <w:szCs w:val="19"/>
        </w:rPr>
      </w:pPr>
      <w:r w:rsidRPr="0073573B">
        <w:rPr>
          <w:rFonts w:ascii="Times New Roman" w:hAnsi="Times New Roman" w:cs="Times New Roman"/>
          <w:sz w:val="19"/>
          <w:szCs w:val="19"/>
        </w:rPr>
        <w:t>Figure 1.  Configuration of SST</w:t>
      </w:r>
    </w:p>
    <w:p w:rsidR="00B20BF9" w:rsidRPr="0073573B" w:rsidRDefault="00B20BF9" w:rsidP="00B20BF9">
      <w:pPr>
        <w:spacing w:after="0" w:line="240" w:lineRule="auto"/>
        <w:ind w:firstLine="360"/>
        <w:jc w:val="both"/>
        <w:rPr>
          <w:rFonts w:ascii="Times New Roman" w:hAnsi="Times New Roman" w:cs="Times New Roman"/>
          <w:sz w:val="19"/>
          <w:szCs w:val="19"/>
        </w:rPr>
      </w:pPr>
    </w:p>
    <w:p w:rsidR="00E2271C" w:rsidRPr="0073573B" w:rsidRDefault="00B20BF9" w:rsidP="00B20BF9">
      <w:pPr>
        <w:spacing w:after="0" w:line="240" w:lineRule="auto"/>
        <w:ind w:firstLine="360"/>
        <w:jc w:val="both"/>
        <w:rPr>
          <w:rFonts w:ascii="Times New Roman" w:hAnsi="Times New Roman" w:cs="Times New Roman"/>
          <w:sz w:val="19"/>
          <w:szCs w:val="19"/>
        </w:rPr>
      </w:pPr>
      <w:r w:rsidRPr="0073573B">
        <w:rPr>
          <w:rFonts w:ascii="Times New Roman" w:hAnsi="Times New Roman" w:cs="Times New Roman"/>
          <w:sz w:val="19"/>
          <w:szCs w:val="19"/>
        </w:rPr>
        <w:t xml:space="preserve">As conventional transformer needs to use same frequency for input and output, SST can use different frequency at the both sides. Moreover, for conventional transformer, it has fixed voltage ratio, while, the voltage ratio for SST is flexible. SST also can use both AC and </w:t>
      </w:r>
      <w:r w:rsidRPr="0073573B">
        <w:rPr>
          <w:rFonts w:ascii="Times New Roman" w:hAnsi="Times New Roman" w:cs="Times New Roman"/>
          <w:sz w:val="19"/>
          <w:szCs w:val="19"/>
        </w:rPr>
        <w:lastRenderedPageBreak/>
        <w:t>DC as the input and output, thus, it makes SST is more convenient for the smart grid application. However, as for the efficiency, the highest efficiency can be reached by SST is 98.7% which is slightly lower than the conventional transformer, 99.5%</w:t>
      </w:r>
      <w:r w:rsidR="001A0D89">
        <w:rPr>
          <w:rFonts w:ascii="Times New Roman" w:hAnsi="Times New Roman" w:cs="Times New Roman"/>
          <w:color w:val="FF0000"/>
          <w:sz w:val="19"/>
          <w:szCs w:val="19"/>
        </w:rPr>
        <w:t xml:space="preserve"> </w:t>
      </w:r>
      <w:r w:rsidR="001A0D89" w:rsidRPr="001A0D89">
        <w:rPr>
          <w:rFonts w:ascii="Times New Roman" w:hAnsi="Times New Roman" w:cs="Times New Roman"/>
          <w:sz w:val="19"/>
          <w:szCs w:val="19"/>
        </w:rPr>
        <w:t>[2</w:t>
      </w:r>
      <w:r w:rsidRPr="001A0D89">
        <w:rPr>
          <w:rFonts w:ascii="Times New Roman" w:hAnsi="Times New Roman" w:cs="Times New Roman"/>
          <w:sz w:val="19"/>
          <w:szCs w:val="19"/>
        </w:rPr>
        <w:t>]</w:t>
      </w:r>
      <w:r w:rsidRPr="0073573B">
        <w:rPr>
          <w:rFonts w:ascii="Times New Roman" w:hAnsi="Times New Roman" w:cs="Times New Roman"/>
          <w:sz w:val="19"/>
          <w:szCs w:val="19"/>
        </w:rPr>
        <w:t xml:space="preserve">. This is because, since SST is the combination of many devices, the losses are produced </w:t>
      </w:r>
      <w:r w:rsidR="00736521">
        <w:rPr>
          <w:rFonts w:ascii="Times New Roman" w:hAnsi="Times New Roman" w:cs="Times New Roman"/>
          <w:sz w:val="19"/>
          <w:szCs w:val="19"/>
        </w:rPr>
        <w:t>in</w:t>
      </w:r>
      <w:r w:rsidRPr="0073573B">
        <w:rPr>
          <w:rFonts w:ascii="Times New Roman" w:hAnsi="Times New Roman" w:cs="Times New Roman"/>
          <w:sz w:val="19"/>
          <w:szCs w:val="19"/>
        </w:rPr>
        <w:t xml:space="preserve"> each device, thus, it will affect the overall efficiency of SST.</w:t>
      </w:r>
    </w:p>
    <w:p w:rsidR="00AE5C48" w:rsidRPr="0073573B" w:rsidRDefault="00AE5C48" w:rsidP="00AE5C48">
      <w:pPr>
        <w:spacing w:after="0" w:line="240" w:lineRule="auto"/>
        <w:jc w:val="both"/>
        <w:rPr>
          <w:rFonts w:ascii="Times New Roman" w:hAnsi="Times New Roman" w:cs="Times New Roman"/>
          <w:sz w:val="19"/>
          <w:szCs w:val="19"/>
        </w:rPr>
      </w:pPr>
    </w:p>
    <w:p w:rsidR="00AE5C48" w:rsidRPr="0073573B" w:rsidRDefault="00AE5C48" w:rsidP="00637CCB">
      <w:pPr>
        <w:pStyle w:val="ListParagraph"/>
        <w:numPr>
          <w:ilvl w:val="0"/>
          <w:numId w:val="1"/>
        </w:numPr>
        <w:spacing w:after="0" w:line="240" w:lineRule="atLeast"/>
        <w:ind w:left="357" w:hanging="357"/>
        <w:jc w:val="both"/>
        <w:rPr>
          <w:rFonts w:ascii="Times New Roman" w:hAnsi="Times New Roman" w:cs="Times New Roman"/>
          <w:b/>
          <w:sz w:val="19"/>
          <w:szCs w:val="19"/>
          <w:u w:val="single"/>
        </w:rPr>
      </w:pPr>
      <w:r w:rsidRPr="0073573B">
        <w:rPr>
          <w:rFonts w:ascii="Times New Roman" w:hAnsi="Times New Roman" w:cs="Times New Roman"/>
          <w:b/>
          <w:sz w:val="19"/>
          <w:szCs w:val="19"/>
        </w:rPr>
        <w:t xml:space="preserve">Configuration of </w:t>
      </w:r>
      <w:r w:rsidR="00E2271C" w:rsidRPr="0073573B">
        <w:rPr>
          <w:rFonts w:ascii="Times New Roman" w:hAnsi="Times New Roman" w:cs="Times New Roman"/>
          <w:b/>
          <w:sz w:val="19"/>
          <w:szCs w:val="19"/>
        </w:rPr>
        <w:t xml:space="preserve">Bi-Directional AC-DC </w:t>
      </w:r>
      <w:r w:rsidRPr="0073573B">
        <w:rPr>
          <w:rFonts w:ascii="Times New Roman" w:hAnsi="Times New Roman" w:cs="Times New Roman"/>
          <w:b/>
          <w:sz w:val="19"/>
          <w:szCs w:val="19"/>
        </w:rPr>
        <w:t>Converter Module</w:t>
      </w:r>
    </w:p>
    <w:p w:rsidR="00AE5C48" w:rsidRPr="0073573B" w:rsidRDefault="00AE5C48" w:rsidP="00AE5C48">
      <w:pPr>
        <w:spacing w:after="0" w:line="200" w:lineRule="atLeast"/>
        <w:ind w:firstLine="284"/>
        <w:jc w:val="both"/>
        <w:rPr>
          <w:rFonts w:ascii="Times New Roman" w:hAnsi="Times New Roman" w:cs="Times New Roman"/>
          <w:sz w:val="19"/>
          <w:szCs w:val="19"/>
          <w:lang w:val="en-US"/>
        </w:rPr>
      </w:pPr>
      <w:r w:rsidRPr="0073573B">
        <w:rPr>
          <w:rFonts w:ascii="Times New Roman" w:hAnsi="Times New Roman" w:cs="Times New Roman"/>
          <w:sz w:val="19"/>
          <w:szCs w:val="19"/>
        </w:rPr>
        <w:t xml:space="preserve"> </w:t>
      </w:r>
      <w:r w:rsidRPr="0073573B">
        <w:rPr>
          <w:rFonts w:ascii="Times New Roman" w:hAnsi="Times New Roman" w:cs="Times New Roman" w:hint="eastAsia"/>
          <w:sz w:val="19"/>
          <w:szCs w:val="19"/>
          <w:lang w:val="en-US"/>
        </w:rPr>
        <w:t xml:space="preserve">Even though the proposed design for AC-DC converter is in lab-scale size, the basic requirements for the usual AC-DC converter also need to be fulfilled. </w:t>
      </w:r>
      <w:r w:rsidRPr="0073573B">
        <w:rPr>
          <w:rFonts w:ascii="Times New Roman" w:hAnsi="Times New Roman" w:cs="Times New Roman"/>
          <w:sz w:val="19"/>
          <w:szCs w:val="19"/>
          <w:lang w:val="en-US"/>
        </w:rPr>
        <w:t>The requirements such as bi-directional power transmission, unity power factor, voltage regulation for output DC link and high effici</w:t>
      </w:r>
      <w:r w:rsidR="00736521">
        <w:rPr>
          <w:rFonts w:ascii="Times New Roman" w:hAnsi="Times New Roman" w:cs="Times New Roman"/>
          <w:sz w:val="19"/>
          <w:szCs w:val="19"/>
          <w:lang w:val="en-US"/>
        </w:rPr>
        <w:t>ency are the main issues that are been</w:t>
      </w:r>
      <w:r w:rsidRPr="0073573B">
        <w:rPr>
          <w:rFonts w:ascii="Times New Roman" w:hAnsi="Times New Roman" w:cs="Times New Roman"/>
          <w:sz w:val="19"/>
          <w:szCs w:val="19"/>
          <w:lang w:val="en-US"/>
        </w:rPr>
        <w:t xml:space="preserve"> focused during the development of this bi-directional AC-DC converter module.</w:t>
      </w:r>
      <w:r w:rsidRPr="0073573B">
        <w:rPr>
          <w:rFonts w:ascii="Times New Roman" w:hAnsi="Times New Roman" w:cs="Times New Roman" w:hint="eastAsia"/>
          <w:sz w:val="19"/>
          <w:szCs w:val="19"/>
          <w:lang w:val="en-US"/>
        </w:rPr>
        <w:t xml:space="preserve"> </w:t>
      </w:r>
      <w:r w:rsidRPr="0073573B">
        <w:rPr>
          <w:rFonts w:ascii="Times New Roman" w:hAnsi="Times New Roman" w:cs="Times New Roman"/>
          <w:sz w:val="19"/>
          <w:szCs w:val="19"/>
          <w:lang w:val="en-US"/>
        </w:rPr>
        <w:t>Figure</w:t>
      </w:r>
      <w:r w:rsidR="00B20BF9" w:rsidRPr="0073573B">
        <w:rPr>
          <w:rFonts w:ascii="Times New Roman" w:hAnsi="Times New Roman" w:cs="Times New Roman"/>
          <w:sz w:val="19"/>
          <w:szCs w:val="19"/>
          <w:lang w:val="en-US"/>
        </w:rPr>
        <w:t xml:space="preserve"> 2</w:t>
      </w:r>
      <w:r w:rsidRPr="0073573B">
        <w:rPr>
          <w:rFonts w:ascii="Times New Roman" w:hAnsi="Times New Roman" w:cs="Times New Roman"/>
          <w:sz w:val="19"/>
          <w:szCs w:val="19"/>
          <w:lang w:val="en-US"/>
        </w:rPr>
        <w:t xml:space="preserve"> is the proposed design and suggestion development for bi-directional AC-DC converter module. This AC-DC converter module includes </w:t>
      </w:r>
      <w:proofErr w:type="spellStart"/>
      <w:r w:rsidRPr="0073573B">
        <w:rPr>
          <w:rFonts w:ascii="Times New Roman" w:hAnsi="Times New Roman" w:cs="Times New Roman"/>
          <w:sz w:val="19"/>
          <w:szCs w:val="19"/>
          <w:lang w:val="en-US"/>
        </w:rPr>
        <w:t>MyWay</w:t>
      </w:r>
      <w:proofErr w:type="spellEnd"/>
      <w:r w:rsidRPr="0073573B">
        <w:rPr>
          <w:rFonts w:ascii="Times New Roman" w:hAnsi="Times New Roman" w:cs="Times New Roman"/>
          <w:sz w:val="19"/>
          <w:szCs w:val="19"/>
          <w:lang w:val="en-US"/>
        </w:rPr>
        <w:t xml:space="preserve"> inverter MWINV-1R022 that has bi-directional capability, DSP control board TMS320F28335 Experimental Kit which functions as the control platform, power supplies (+24V, 12V, and +5V), current sensor, voltage</w:t>
      </w:r>
      <w:r w:rsidRPr="0073573B">
        <w:rPr>
          <w:rFonts w:ascii="Times New Roman" w:hAnsi="Times New Roman" w:cs="Times New Roman" w:hint="eastAsia"/>
          <w:sz w:val="19"/>
          <w:szCs w:val="19"/>
          <w:lang w:val="en-US"/>
        </w:rPr>
        <w:t xml:space="preserve"> </w:t>
      </w:r>
      <w:r w:rsidRPr="0073573B">
        <w:rPr>
          <w:rFonts w:ascii="Times New Roman" w:hAnsi="Times New Roman" w:cs="Times New Roman"/>
          <w:sz w:val="19"/>
          <w:szCs w:val="19"/>
          <w:lang w:val="en-US"/>
        </w:rPr>
        <w:t>sensor and also</w:t>
      </w:r>
      <w:r w:rsidRPr="0073573B">
        <w:rPr>
          <w:rFonts w:ascii="Times New Roman" w:hAnsi="Times New Roman" w:cs="Times New Roman" w:hint="eastAsia"/>
          <w:sz w:val="19"/>
          <w:szCs w:val="19"/>
          <w:lang w:val="en-US"/>
        </w:rPr>
        <w:t xml:space="preserve"> </w:t>
      </w:r>
      <w:r w:rsidRPr="0073573B">
        <w:rPr>
          <w:rFonts w:ascii="Times New Roman" w:hAnsi="Times New Roman" w:cs="Times New Roman"/>
          <w:sz w:val="19"/>
          <w:szCs w:val="19"/>
          <w:lang w:val="en-US"/>
        </w:rPr>
        <w:t>inductances that will help to eliminate the noise produced by the device.</w:t>
      </w:r>
    </w:p>
    <w:p w:rsidR="00E2271C" w:rsidRPr="0073573B" w:rsidRDefault="00E2271C" w:rsidP="00E2271C">
      <w:pPr>
        <w:spacing w:after="0" w:line="200" w:lineRule="atLeast"/>
        <w:jc w:val="both"/>
        <w:rPr>
          <w:rFonts w:ascii="Times New Roman" w:hAnsi="Times New Roman" w:cs="Times New Roman"/>
          <w:sz w:val="19"/>
          <w:szCs w:val="19"/>
          <w:lang w:val="en-US"/>
        </w:rPr>
      </w:pPr>
    </w:p>
    <w:p w:rsidR="00E2271C" w:rsidRPr="0073573B" w:rsidRDefault="00E2271C" w:rsidP="00E2271C">
      <w:pPr>
        <w:spacing w:after="0" w:line="200" w:lineRule="atLeast"/>
        <w:jc w:val="both"/>
        <w:rPr>
          <w:rFonts w:ascii="Times New Roman" w:hAnsi="Times New Roman" w:cs="Times New Roman"/>
          <w:sz w:val="19"/>
          <w:szCs w:val="19"/>
          <w:lang w:val="en-US"/>
        </w:rPr>
      </w:pPr>
    </w:p>
    <w:p w:rsidR="00E2271C" w:rsidRPr="0073573B" w:rsidRDefault="00E2271C" w:rsidP="00E2271C">
      <w:pPr>
        <w:spacing w:after="0" w:line="200" w:lineRule="atLeast"/>
        <w:jc w:val="both"/>
        <w:rPr>
          <w:rFonts w:ascii="Times New Roman" w:hAnsi="Times New Roman" w:cs="Times New Roman"/>
          <w:sz w:val="19"/>
          <w:szCs w:val="19"/>
          <w:lang w:val="en-US"/>
        </w:rPr>
      </w:pPr>
    </w:p>
    <w:p w:rsidR="00E2271C" w:rsidRPr="0073573B" w:rsidRDefault="00E2271C" w:rsidP="00E2271C">
      <w:pPr>
        <w:spacing w:after="0" w:line="200" w:lineRule="atLeast"/>
        <w:jc w:val="both"/>
        <w:rPr>
          <w:rFonts w:ascii="Times New Roman" w:hAnsi="Times New Roman" w:cs="Times New Roman"/>
          <w:sz w:val="19"/>
          <w:szCs w:val="19"/>
          <w:lang w:val="en-US"/>
        </w:rPr>
      </w:pPr>
    </w:p>
    <w:p w:rsidR="00E2271C" w:rsidRPr="0073573B" w:rsidRDefault="00E2271C" w:rsidP="00E2271C">
      <w:pPr>
        <w:spacing w:after="0" w:line="200" w:lineRule="atLeast"/>
        <w:jc w:val="both"/>
        <w:rPr>
          <w:rFonts w:ascii="Times New Roman" w:hAnsi="Times New Roman" w:cs="Times New Roman"/>
          <w:sz w:val="19"/>
          <w:szCs w:val="19"/>
          <w:lang w:val="en-US"/>
        </w:rPr>
      </w:pPr>
    </w:p>
    <w:p w:rsidR="00E2271C" w:rsidRDefault="00E2271C" w:rsidP="00E2271C">
      <w:pPr>
        <w:spacing w:after="0" w:line="200" w:lineRule="atLeast"/>
        <w:jc w:val="both"/>
        <w:rPr>
          <w:rFonts w:ascii="Times New Roman" w:hAnsi="Times New Roman" w:cs="Times New Roman"/>
          <w:sz w:val="19"/>
          <w:szCs w:val="19"/>
          <w:lang w:val="en-US"/>
        </w:rPr>
      </w:pPr>
    </w:p>
    <w:p w:rsidR="00637CCB" w:rsidRDefault="00637CCB" w:rsidP="00E2271C">
      <w:pPr>
        <w:spacing w:after="0" w:line="200" w:lineRule="atLeast"/>
        <w:jc w:val="both"/>
        <w:rPr>
          <w:rFonts w:ascii="Times New Roman" w:hAnsi="Times New Roman" w:cs="Times New Roman"/>
          <w:sz w:val="19"/>
          <w:szCs w:val="19"/>
          <w:lang w:val="en-US"/>
        </w:rPr>
      </w:pPr>
    </w:p>
    <w:p w:rsidR="00637CCB" w:rsidRPr="0073573B" w:rsidRDefault="00637CCB" w:rsidP="00E2271C">
      <w:pPr>
        <w:spacing w:after="0" w:line="200" w:lineRule="atLeast"/>
        <w:jc w:val="both"/>
        <w:rPr>
          <w:rFonts w:ascii="Times New Roman" w:hAnsi="Times New Roman" w:cs="Times New Roman"/>
          <w:sz w:val="19"/>
          <w:szCs w:val="19"/>
          <w:lang w:val="en-US"/>
        </w:rPr>
      </w:pPr>
    </w:p>
    <w:p w:rsidR="00E2271C" w:rsidRPr="0073573B" w:rsidRDefault="00B20BF9" w:rsidP="00E2271C">
      <w:pPr>
        <w:spacing w:after="0" w:line="200" w:lineRule="atLeast"/>
        <w:jc w:val="center"/>
        <w:rPr>
          <w:rFonts w:ascii="Times New Roman" w:hAnsi="Times New Roman" w:cs="Times New Roman"/>
          <w:sz w:val="19"/>
          <w:szCs w:val="19"/>
          <w:lang w:val="en-US"/>
        </w:rPr>
      </w:pPr>
      <w:r w:rsidRPr="0073573B">
        <w:rPr>
          <w:rFonts w:ascii="Times New Roman" w:hAnsi="Times New Roman" w:cs="Times New Roman" w:hint="eastAsia"/>
          <w:sz w:val="19"/>
          <w:szCs w:val="19"/>
          <w:lang w:val="en-US"/>
        </w:rPr>
        <w:t>Figure 2</w:t>
      </w:r>
      <w:r w:rsidR="007F3BDA">
        <w:rPr>
          <w:rFonts w:ascii="Times New Roman" w:hAnsi="Times New Roman" w:cs="Times New Roman"/>
          <w:sz w:val="19"/>
          <w:szCs w:val="19"/>
          <w:lang w:val="en-US"/>
        </w:rPr>
        <w:t xml:space="preserve">. </w:t>
      </w:r>
      <w:r w:rsidR="00E2271C" w:rsidRPr="0073573B">
        <w:rPr>
          <w:rFonts w:ascii="Times New Roman" w:hAnsi="Times New Roman" w:cs="Times New Roman" w:hint="eastAsia"/>
          <w:sz w:val="19"/>
          <w:szCs w:val="19"/>
          <w:lang w:val="en-US"/>
        </w:rPr>
        <w:t xml:space="preserve"> </w:t>
      </w:r>
      <w:r w:rsidR="00E2271C" w:rsidRPr="0073573B">
        <w:rPr>
          <w:rFonts w:ascii="Times New Roman" w:hAnsi="Times New Roman" w:cs="Times New Roman"/>
          <w:sz w:val="19"/>
          <w:szCs w:val="19"/>
          <w:lang w:val="en-US"/>
        </w:rPr>
        <w:t>Bi-directional AC-DC Converter</w:t>
      </w:r>
    </w:p>
    <w:p w:rsidR="00E2271C" w:rsidRPr="0073573B" w:rsidRDefault="00E2271C" w:rsidP="00E2271C">
      <w:pPr>
        <w:spacing w:after="0" w:line="200" w:lineRule="atLeast"/>
        <w:rPr>
          <w:rFonts w:ascii="Times New Roman" w:hAnsi="Times New Roman" w:cs="Times New Roman"/>
          <w:sz w:val="19"/>
          <w:szCs w:val="19"/>
          <w:lang w:val="en-US"/>
        </w:rPr>
      </w:pPr>
    </w:p>
    <w:p w:rsidR="00A373E0" w:rsidRPr="0073573B" w:rsidRDefault="00A373E0" w:rsidP="00A373E0">
      <w:pPr>
        <w:pStyle w:val="ListParagraph"/>
        <w:numPr>
          <w:ilvl w:val="0"/>
          <w:numId w:val="1"/>
        </w:numPr>
        <w:spacing w:after="0" w:line="200" w:lineRule="atLeast"/>
        <w:rPr>
          <w:rFonts w:ascii="Times New Roman" w:hAnsi="Times New Roman" w:cs="Times New Roman"/>
          <w:b/>
          <w:sz w:val="19"/>
          <w:szCs w:val="19"/>
          <w:lang w:val="en-US"/>
        </w:rPr>
      </w:pPr>
      <w:r w:rsidRPr="0073573B">
        <w:rPr>
          <w:rFonts w:ascii="Times New Roman" w:hAnsi="Times New Roman" w:cs="Times New Roman" w:hint="eastAsia"/>
          <w:b/>
          <w:sz w:val="19"/>
          <w:szCs w:val="19"/>
          <w:lang w:val="en-US"/>
        </w:rPr>
        <w:t>Experimental Setup</w:t>
      </w:r>
    </w:p>
    <w:p w:rsidR="00A373E0" w:rsidRPr="0073573B" w:rsidRDefault="00A373E0" w:rsidP="00A373E0">
      <w:pPr>
        <w:pStyle w:val="ListParagraph"/>
        <w:numPr>
          <w:ilvl w:val="0"/>
          <w:numId w:val="4"/>
        </w:numPr>
        <w:spacing w:after="0" w:line="200" w:lineRule="atLeast"/>
        <w:rPr>
          <w:rFonts w:ascii="Times New Roman" w:hAnsi="Times New Roman" w:cs="Times New Roman"/>
          <w:b/>
          <w:sz w:val="19"/>
          <w:szCs w:val="19"/>
          <w:lang w:val="en-US"/>
        </w:rPr>
      </w:pPr>
      <w:r w:rsidRPr="0073573B">
        <w:rPr>
          <w:rFonts w:ascii="Times New Roman" w:hAnsi="Times New Roman" w:cs="Times New Roman" w:hint="eastAsia"/>
          <w:sz w:val="19"/>
          <w:szCs w:val="19"/>
        </w:rPr>
        <w:t>Control System Design</w:t>
      </w:r>
    </w:p>
    <w:p w:rsidR="00A373E0" w:rsidRPr="0073573B" w:rsidRDefault="00A373E0" w:rsidP="00A373E0">
      <w:pPr>
        <w:spacing w:after="0" w:line="200" w:lineRule="atLeast"/>
        <w:ind w:firstLine="360"/>
        <w:jc w:val="both"/>
        <w:rPr>
          <w:rFonts w:ascii="Times New Roman" w:hAnsi="Times New Roman" w:cs="Times New Roman"/>
          <w:sz w:val="19"/>
          <w:szCs w:val="19"/>
        </w:rPr>
      </w:pPr>
      <w:r w:rsidRPr="0073573B">
        <w:rPr>
          <w:rFonts w:ascii="Times New Roman" w:hAnsi="Times New Roman" w:cs="Times New Roman"/>
          <w:sz w:val="19"/>
          <w:szCs w:val="19"/>
        </w:rPr>
        <w:t>In this study, DSP control board TMS320F28335 Experiment Kit is used as the platform for the control system inside AC-DC converter module. During the designing of converter’s controller, instead of conventional method by using C language, MATLAB/Simulink provides a toolbox that can make the design for embedded system becomes more easy, which called as Embedded Coder Toolbox. Based on the control system designed in Simulink, the code which that be used by DSP control board will be automatically generated and it also can be modified via visual windows.</w:t>
      </w:r>
    </w:p>
    <w:p w:rsidR="00A373E0" w:rsidRPr="0073573B" w:rsidRDefault="00A373E0" w:rsidP="00A373E0">
      <w:pPr>
        <w:spacing w:after="0" w:line="200" w:lineRule="atLeast"/>
        <w:ind w:firstLine="360"/>
        <w:jc w:val="both"/>
        <w:rPr>
          <w:rFonts w:ascii="Times New Roman" w:hAnsi="Times New Roman" w:cs="Times New Roman"/>
          <w:sz w:val="19"/>
          <w:szCs w:val="19"/>
        </w:rPr>
      </w:pPr>
      <w:r w:rsidRPr="0073573B">
        <w:rPr>
          <w:rFonts w:ascii="Times New Roman" w:hAnsi="Times New Roman" w:cs="Times New Roman"/>
          <w:sz w:val="19"/>
          <w:szCs w:val="19"/>
        </w:rPr>
        <w:t xml:space="preserve">Figure 3 shows the control method used in the DSPF28335 Experiment Kit. First, </w:t>
      </w:r>
      <w:r w:rsidR="00736521">
        <w:rPr>
          <w:rFonts w:ascii="Times New Roman" w:hAnsi="Times New Roman" w:cs="Times New Roman"/>
          <w:sz w:val="19"/>
          <w:szCs w:val="19"/>
        </w:rPr>
        <w:t>voltage</w:t>
      </w:r>
      <w:r w:rsidRPr="0073573B">
        <w:rPr>
          <w:rFonts w:ascii="Times New Roman" w:hAnsi="Times New Roman" w:cs="Times New Roman"/>
          <w:sz w:val="19"/>
          <w:szCs w:val="19"/>
        </w:rPr>
        <w:t xml:space="preserve"> values are obtained from line voltages,</w:t>
      </w:r>
      <m:oMath>
        <m:sSub>
          <m:sSubPr>
            <m:ctrlPr>
              <w:rPr>
                <w:rFonts w:ascii="Cambria Math" w:hAnsi="Cambria Math" w:cs="Times New Roman"/>
                <w:sz w:val="19"/>
                <w:szCs w:val="19"/>
              </w:rPr>
            </m:ctrlPr>
          </m:sSubPr>
          <m:e>
            <m:r>
              <w:rPr>
                <w:rFonts w:ascii="Cambria Math" w:hAnsi="Cambria Math" w:cs="Times New Roman"/>
                <w:sz w:val="19"/>
                <w:szCs w:val="19"/>
              </w:rPr>
              <m:t>v</m:t>
            </m:r>
          </m:e>
          <m:sub>
            <m:r>
              <w:rPr>
                <w:rFonts w:ascii="Cambria Math" w:hAnsi="Cambria Math" w:cs="Times New Roman"/>
                <w:sz w:val="19"/>
                <w:szCs w:val="19"/>
              </w:rPr>
              <m:t>abc</m:t>
            </m:r>
          </m:sub>
        </m:sSub>
      </m:oMath>
      <w:r w:rsidRPr="0073573B">
        <w:rPr>
          <w:rFonts w:ascii="Times New Roman" w:hAnsi="Times New Roman" w:cs="Times New Roman"/>
          <w:sz w:val="19"/>
          <w:szCs w:val="19"/>
        </w:rPr>
        <w:t>. Th</w:t>
      </w:r>
      <w:r w:rsidR="00736521">
        <w:rPr>
          <w:rFonts w:ascii="Times New Roman" w:hAnsi="Times New Roman" w:cs="Times New Roman"/>
          <w:sz w:val="19"/>
          <w:szCs w:val="19"/>
        </w:rPr>
        <w:t xml:space="preserve">ese </w:t>
      </w:r>
      <w:r w:rsidRPr="0073573B">
        <w:rPr>
          <w:rFonts w:ascii="Times New Roman" w:hAnsi="Times New Roman" w:cs="Times New Roman"/>
          <w:sz w:val="19"/>
          <w:szCs w:val="19"/>
        </w:rPr>
        <w:t xml:space="preserve">values are used for transformation of </w:t>
      </w:r>
      <w:proofErr w:type="spellStart"/>
      <w:r w:rsidRPr="0073573B">
        <w:rPr>
          <w:rFonts w:ascii="Times New Roman" w:hAnsi="Times New Roman" w:cs="Times New Roman"/>
          <w:sz w:val="19"/>
          <w:szCs w:val="19"/>
        </w:rPr>
        <w:t>abc</w:t>
      </w:r>
      <w:proofErr w:type="spellEnd"/>
      <w:r w:rsidRPr="0073573B">
        <w:rPr>
          <w:rFonts w:ascii="Times New Roman" w:hAnsi="Times New Roman" w:cs="Times New Roman"/>
          <w:sz w:val="19"/>
          <w:szCs w:val="19"/>
        </w:rPr>
        <w:t xml:space="preserve"> to </w:t>
      </w:r>
      <w:proofErr w:type="spellStart"/>
      <w:r w:rsidRPr="0073573B">
        <w:rPr>
          <w:rFonts w:ascii="Times New Roman" w:hAnsi="Times New Roman" w:cs="Times New Roman"/>
          <w:sz w:val="19"/>
          <w:szCs w:val="19"/>
        </w:rPr>
        <w:t>dq</w:t>
      </w:r>
      <w:proofErr w:type="spellEnd"/>
      <w:r w:rsidRPr="0073573B">
        <w:rPr>
          <w:rFonts w:ascii="Times New Roman" w:hAnsi="Times New Roman" w:cs="Times New Roman"/>
          <w:sz w:val="19"/>
          <w:szCs w:val="19"/>
        </w:rPr>
        <w:t xml:space="preserve">-frames. Line currents </w:t>
      </w:r>
      <m:oMath>
        <m:sSub>
          <m:sSubPr>
            <m:ctrlPr>
              <w:rPr>
                <w:rFonts w:ascii="Cambria Math" w:hAnsi="Cambria Math" w:cs="Times New Roman"/>
                <w:sz w:val="19"/>
                <w:szCs w:val="19"/>
              </w:rPr>
            </m:ctrlPr>
          </m:sSubPr>
          <m:e>
            <m:r>
              <w:rPr>
                <w:rFonts w:ascii="Cambria Math" w:hAnsi="Cambria Math" w:cs="Times New Roman"/>
                <w:sz w:val="19"/>
                <w:szCs w:val="19"/>
              </w:rPr>
              <m:t>i</m:t>
            </m:r>
          </m:e>
          <m:sub>
            <m:r>
              <w:rPr>
                <w:rFonts w:ascii="Cambria Math" w:hAnsi="Cambria Math" w:cs="Times New Roman"/>
                <w:sz w:val="19"/>
                <w:szCs w:val="19"/>
              </w:rPr>
              <m:t>abc</m:t>
            </m:r>
          </m:sub>
        </m:sSub>
      </m:oMath>
      <w:r w:rsidRPr="0073573B">
        <w:rPr>
          <w:rFonts w:ascii="Times New Roman" w:hAnsi="Times New Roman" w:cs="Times New Roman"/>
          <w:sz w:val="19"/>
          <w:szCs w:val="19"/>
        </w:rPr>
        <w:t xml:space="preserve"> which are transformed into dq-frames, are compared with dq reference currents. d-axis reference current </w:t>
      </w:r>
      <m:oMath>
        <m:sSubSup>
          <m:sSubSupPr>
            <m:ctrlPr>
              <w:rPr>
                <w:rFonts w:ascii="Cambria Math" w:hAnsi="Cambria Math" w:cs="Times New Roman"/>
                <w:sz w:val="19"/>
                <w:szCs w:val="19"/>
              </w:rPr>
            </m:ctrlPr>
          </m:sSubSupPr>
          <m:e>
            <m:r>
              <w:rPr>
                <w:rFonts w:ascii="Cambria Math" w:hAnsi="Cambria Math" w:cs="Times New Roman"/>
                <w:sz w:val="19"/>
                <w:szCs w:val="19"/>
              </w:rPr>
              <m:t>i</m:t>
            </m:r>
          </m:e>
          <m:sub>
            <m:r>
              <w:rPr>
                <w:rFonts w:ascii="Cambria Math" w:hAnsi="Cambria Math" w:cs="Times New Roman"/>
                <w:sz w:val="19"/>
                <w:szCs w:val="19"/>
              </w:rPr>
              <m:t>d</m:t>
            </m:r>
          </m:sub>
          <m:sup>
            <m:r>
              <w:rPr>
                <w:rFonts w:ascii="Cambria Math" w:hAnsi="Cambria Math" w:cs="Times New Roman"/>
                <w:sz w:val="19"/>
                <w:szCs w:val="19"/>
              </w:rPr>
              <m:t>*</m:t>
            </m:r>
          </m:sup>
        </m:sSubSup>
      </m:oMath>
      <w:r w:rsidRPr="0073573B">
        <w:rPr>
          <w:rFonts w:ascii="Times New Roman" w:hAnsi="Times New Roman" w:cs="Times New Roman"/>
          <w:sz w:val="19"/>
          <w:szCs w:val="19"/>
        </w:rPr>
        <w:t xml:space="preserve"> is obtained by comparing dc reference voltage </w:t>
      </w:r>
      <m:oMath>
        <m:sSubSup>
          <m:sSubSupPr>
            <m:ctrlPr>
              <w:rPr>
                <w:rFonts w:ascii="Cambria Math" w:hAnsi="Cambria Math" w:cs="Times New Roman"/>
                <w:sz w:val="19"/>
                <w:szCs w:val="19"/>
              </w:rPr>
            </m:ctrlPr>
          </m:sSubSupPr>
          <m:e>
            <m:r>
              <w:rPr>
                <w:rFonts w:ascii="Cambria Math" w:hAnsi="Cambria Math" w:cs="Times New Roman"/>
                <w:sz w:val="19"/>
                <w:szCs w:val="19"/>
              </w:rPr>
              <m:t>V</m:t>
            </m:r>
          </m:e>
          <m:sub>
            <m:r>
              <w:rPr>
                <w:rFonts w:ascii="Cambria Math" w:hAnsi="Cambria Math" w:cs="Times New Roman"/>
                <w:sz w:val="19"/>
                <w:szCs w:val="19"/>
              </w:rPr>
              <m:t>dc</m:t>
            </m:r>
          </m:sub>
          <m:sup>
            <m:r>
              <w:rPr>
                <w:rFonts w:ascii="Cambria Math" w:hAnsi="Cambria Math" w:cs="Times New Roman"/>
                <w:sz w:val="19"/>
                <w:szCs w:val="19"/>
              </w:rPr>
              <m:t>*</m:t>
            </m:r>
          </m:sup>
        </m:sSubSup>
      </m:oMath>
      <w:r w:rsidRPr="0073573B">
        <w:rPr>
          <w:rFonts w:ascii="Times New Roman" w:hAnsi="Times New Roman" w:cs="Times New Roman"/>
          <w:sz w:val="19"/>
          <w:szCs w:val="19"/>
        </w:rPr>
        <w:t xml:space="preserve">  and actual dc voltage </w:t>
      </w:r>
      <m:oMath>
        <m:sSub>
          <m:sSubPr>
            <m:ctrlPr>
              <w:rPr>
                <w:rFonts w:ascii="Cambria Math" w:hAnsi="Cambria Math" w:cs="Times New Roman"/>
                <w:sz w:val="19"/>
                <w:szCs w:val="19"/>
              </w:rPr>
            </m:ctrlPr>
          </m:sSubPr>
          <m:e>
            <m:r>
              <w:rPr>
                <w:rFonts w:ascii="Cambria Math" w:hAnsi="Cambria Math" w:cs="Times New Roman"/>
                <w:sz w:val="19"/>
                <w:szCs w:val="19"/>
              </w:rPr>
              <m:t>V</m:t>
            </m:r>
          </m:e>
          <m:sub>
            <m:r>
              <w:rPr>
                <w:rFonts w:ascii="Cambria Math" w:hAnsi="Cambria Math" w:cs="Times New Roman"/>
                <w:sz w:val="19"/>
                <w:szCs w:val="19"/>
              </w:rPr>
              <m:t>dc</m:t>
            </m:r>
          </m:sub>
        </m:sSub>
      </m:oMath>
      <w:r w:rsidRPr="0073573B">
        <w:rPr>
          <w:rFonts w:ascii="Times New Roman" w:hAnsi="Times New Roman" w:cs="Times New Roman"/>
          <w:sz w:val="19"/>
          <w:szCs w:val="19"/>
        </w:rPr>
        <w:t xml:space="preserve">. On the other hand, q-axis reference </w:t>
      </w:r>
      <m:oMath>
        <m:sSubSup>
          <m:sSubSupPr>
            <m:ctrlPr>
              <w:rPr>
                <w:rFonts w:ascii="Cambria Math" w:hAnsi="Cambria Math" w:cs="Times New Roman"/>
                <w:sz w:val="19"/>
                <w:szCs w:val="19"/>
              </w:rPr>
            </m:ctrlPr>
          </m:sSubSupPr>
          <m:e>
            <m:r>
              <w:rPr>
                <w:rFonts w:ascii="Cambria Math" w:hAnsi="Cambria Math" w:cs="Times New Roman"/>
                <w:sz w:val="19"/>
                <w:szCs w:val="19"/>
              </w:rPr>
              <m:t>i</m:t>
            </m:r>
          </m:e>
          <m:sub>
            <m:r>
              <w:rPr>
                <w:rFonts w:ascii="Cambria Math" w:hAnsi="Cambria Math" w:cs="Times New Roman"/>
                <w:sz w:val="19"/>
                <w:szCs w:val="19"/>
              </w:rPr>
              <m:t>q</m:t>
            </m:r>
          </m:sub>
          <m:sup>
            <m:r>
              <w:rPr>
                <w:rFonts w:ascii="Cambria Math" w:hAnsi="Cambria Math" w:cs="Times New Roman"/>
                <w:sz w:val="19"/>
                <w:szCs w:val="19"/>
              </w:rPr>
              <m:t>*</m:t>
            </m:r>
          </m:sup>
        </m:sSubSup>
      </m:oMath>
      <w:r w:rsidRPr="0073573B">
        <w:rPr>
          <w:rFonts w:ascii="Times New Roman" w:hAnsi="Times New Roman" w:cs="Times New Roman"/>
          <w:sz w:val="19"/>
          <w:szCs w:val="19"/>
        </w:rPr>
        <w:t xml:space="preserve"> is set to ‘0’ in order to provide unity power factor. The difference between dq current and dq reference current are controlled by using PI controller for each frame. Then, the new </w:t>
      </w:r>
      <w:proofErr w:type="spellStart"/>
      <w:r w:rsidRPr="0073573B">
        <w:rPr>
          <w:rFonts w:ascii="Times New Roman" w:hAnsi="Times New Roman" w:cs="Times New Roman"/>
          <w:sz w:val="19"/>
          <w:szCs w:val="19"/>
        </w:rPr>
        <w:t>dq</w:t>
      </w:r>
      <w:proofErr w:type="spellEnd"/>
      <w:r w:rsidRPr="0073573B">
        <w:rPr>
          <w:rFonts w:ascii="Times New Roman" w:hAnsi="Times New Roman" w:cs="Times New Roman"/>
          <w:sz w:val="19"/>
          <w:szCs w:val="19"/>
        </w:rPr>
        <w:t xml:space="preserve"> switching functions are transformed into </w:t>
      </w:r>
      <w:proofErr w:type="spellStart"/>
      <w:r w:rsidRPr="0073573B">
        <w:rPr>
          <w:rFonts w:ascii="Times New Roman" w:hAnsi="Times New Roman" w:cs="Times New Roman"/>
          <w:sz w:val="19"/>
          <w:szCs w:val="19"/>
        </w:rPr>
        <w:t>abc</w:t>
      </w:r>
      <w:proofErr w:type="spellEnd"/>
      <w:r w:rsidRPr="0073573B">
        <w:rPr>
          <w:rFonts w:ascii="Times New Roman" w:hAnsi="Times New Roman" w:cs="Times New Roman"/>
          <w:sz w:val="19"/>
          <w:szCs w:val="19"/>
        </w:rPr>
        <w:t xml:space="preserve">-frames and they are sent to PWM block to provide pulses for power switches of AC-DC converter. </w:t>
      </w:r>
    </w:p>
    <w:p w:rsidR="00A373E0" w:rsidRPr="0073573B" w:rsidRDefault="00A373E0" w:rsidP="00A373E0">
      <w:pPr>
        <w:spacing w:after="0" w:line="200" w:lineRule="atLeast"/>
        <w:rPr>
          <w:rFonts w:ascii="Times New Roman" w:hAnsi="Times New Roman" w:cs="Times New Roman"/>
          <w:sz w:val="19"/>
          <w:szCs w:val="19"/>
        </w:rPr>
      </w:pPr>
      <w:r w:rsidRPr="0073573B">
        <w:rPr>
          <w:rFonts w:ascii="Times New Roman" w:hAnsi="Times New Roman" w:cs="Times New Roman"/>
          <w:b/>
          <w:noProof/>
          <w:sz w:val="19"/>
          <w:szCs w:val="19"/>
          <w:lang w:val="en-US"/>
        </w:rPr>
        <w:drawing>
          <wp:anchor distT="0" distB="0" distL="114300" distR="114300" simplePos="0" relativeHeight="251663360" behindDoc="0" locked="0" layoutInCell="1" allowOverlap="1" wp14:anchorId="6BD24206" wp14:editId="7C3BC70E">
            <wp:simplePos x="0" y="0"/>
            <wp:positionH relativeFrom="margin">
              <wp:align>left</wp:align>
            </wp:positionH>
            <wp:positionV relativeFrom="paragraph">
              <wp:posOffset>15801</wp:posOffset>
            </wp:positionV>
            <wp:extent cx="2751165" cy="1754372"/>
            <wp:effectExtent l="0" t="0" r="0" b="0"/>
            <wp:wrapNone/>
            <wp:docPr id="19" name="Picture 19" descr="C:\Users\User\Desktop\gakkai\seatuc yogyakarta, 12-13 march\pics\contro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gakkai\seatuc yogyakarta, 12-13 march\pics\controlle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53" t="6825" r="2754" b="3882"/>
                    <a:stretch/>
                  </pic:blipFill>
                  <pic:spPr bwMode="auto">
                    <a:xfrm>
                      <a:off x="0" y="0"/>
                      <a:ext cx="2751165" cy="175437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373E0" w:rsidRPr="0073573B" w:rsidRDefault="00A373E0" w:rsidP="00A373E0">
      <w:pPr>
        <w:spacing w:after="0" w:line="200" w:lineRule="atLeast"/>
        <w:rPr>
          <w:rFonts w:ascii="Times New Roman" w:hAnsi="Times New Roman" w:cs="Times New Roman"/>
          <w:sz w:val="19"/>
          <w:szCs w:val="19"/>
        </w:rPr>
      </w:pPr>
    </w:p>
    <w:p w:rsidR="00A373E0" w:rsidRPr="0073573B" w:rsidRDefault="00A373E0" w:rsidP="00A373E0">
      <w:pPr>
        <w:spacing w:after="0" w:line="200" w:lineRule="atLeast"/>
        <w:rPr>
          <w:rFonts w:ascii="Times New Roman" w:hAnsi="Times New Roman" w:cs="Times New Roman"/>
          <w:sz w:val="19"/>
          <w:szCs w:val="19"/>
        </w:rPr>
      </w:pPr>
    </w:p>
    <w:p w:rsidR="00A373E0" w:rsidRPr="0073573B" w:rsidRDefault="00A373E0" w:rsidP="00A373E0">
      <w:pPr>
        <w:spacing w:after="0" w:line="200" w:lineRule="atLeast"/>
        <w:rPr>
          <w:rFonts w:ascii="Times New Roman" w:hAnsi="Times New Roman" w:cs="Times New Roman"/>
          <w:sz w:val="19"/>
          <w:szCs w:val="19"/>
        </w:rPr>
      </w:pPr>
    </w:p>
    <w:p w:rsidR="00A373E0" w:rsidRPr="0073573B" w:rsidRDefault="00A373E0" w:rsidP="00A373E0">
      <w:pPr>
        <w:spacing w:after="0" w:line="200" w:lineRule="atLeast"/>
        <w:rPr>
          <w:rFonts w:ascii="Times New Roman" w:hAnsi="Times New Roman" w:cs="Times New Roman"/>
          <w:sz w:val="19"/>
          <w:szCs w:val="19"/>
        </w:rPr>
      </w:pPr>
    </w:p>
    <w:p w:rsidR="00A373E0" w:rsidRPr="0073573B" w:rsidRDefault="00A373E0" w:rsidP="00A373E0">
      <w:pPr>
        <w:spacing w:after="0" w:line="200" w:lineRule="atLeast"/>
        <w:rPr>
          <w:rFonts w:ascii="Times New Roman" w:hAnsi="Times New Roman" w:cs="Times New Roman"/>
          <w:sz w:val="19"/>
          <w:szCs w:val="19"/>
        </w:rPr>
      </w:pPr>
    </w:p>
    <w:p w:rsidR="00A373E0" w:rsidRPr="0073573B" w:rsidRDefault="00A373E0" w:rsidP="00A373E0">
      <w:pPr>
        <w:spacing w:after="0" w:line="200" w:lineRule="atLeast"/>
        <w:rPr>
          <w:rFonts w:ascii="Times New Roman" w:hAnsi="Times New Roman" w:cs="Times New Roman"/>
          <w:sz w:val="19"/>
          <w:szCs w:val="19"/>
        </w:rPr>
      </w:pPr>
    </w:p>
    <w:p w:rsidR="00A373E0" w:rsidRPr="0073573B" w:rsidRDefault="00A373E0" w:rsidP="00A373E0">
      <w:pPr>
        <w:spacing w:after="0" w:line="200" w:lineRule="atLeast"/>
        <w:rPr>
          <w:rFonts w:ascii="Times New Roman" w:hAnsi="Times New Roman" w:cs="Times New Roman"/>
          <w:sz w:val="19"/>
          <w:szCs w:val="19"/>
        </w:rPr>
      </w:pPr>
    </w:p>
    <w:p w:rsidR="00A373E0" w:rsidRPr="0073573B" w:rsidRDefault="00A373E0" w:rsidP="00A373E0">
      <w:pPr>
        <w:spacing w:after="0" w:line="200" w:lineRule="atLeast"/>
        <w:rPr>
          <w:rFonts w:ascii="Times New Roman" w:hAnsi="Times New Roman" w:cs="Times New Roman"/>
          <w:sz w:val="19"/>
          <w:szCs w:val="19"/>
        </w:rPr>
      </w:pPr>
    </w:p>
    <w:p w:rsidR="00A373E0" w:rsidRPr="0073573B" w:rsidRDefault="00A373E0" w:rsidP="00A373E0">
      <w:pPr>
        <w:spacing w:after="0" w:line="200" w:lineRule="atLeast"/>
        <w:rPr>
          <w:rFonts w:ascii="Times New Roman" w:hAnsi="Times New Roman" w:cs="Times New Roman"/>
          <w:sz w:val="19"/>
          <w:szCs w:val="19"/>
        </w:rPr>
      </w:pPr>
    </w:p>
    <w:p w:rsidR="00A373E0" w:rsidRPr="0073573B" w:rsidRDefault="00A373E0" w:rsidP="00A373E0">
      <w:pPr>
        <w:spacing w:after="0" w:line="200" w:lineRule="atLeast"/>
        <w:rPr>
          <w:rFonts w:ascii="Times New Roman" w:hAnsi="Times New Roman" w:cs="Times New Roman"/>
          <w:sz w:val="19"/>
          <w:szCs w:val="19"/>
        </w:rPr>
      </w:pPr>
    </w:p>
    <w:p w:rsidR="0073573B" w:rsidRDefault="0073573B" w:rsidP="00A373E0">
      <w:pPr>
        <w:spacing w:after="0" w:line="200" w:lineRule="atLeast"/>
        <w:ind w:left="1" w:firstLineChars="70" w:firstLine="133"/>
        <w:jc w:val="center"/>
        <w:rPr>
          <w:rFonts w:ascii="Times New Roman" w:hAnsi="Times New Roman" w:cs="Times New Roman"/>
          <w:sz w:val="19"/>
          <w:szCs w:val="19"/>
        </w:rPr>
      </w:pPr>
    </w:p>
    <w:p w:rsidR="00637CCB" w:rsidRDefault="00637CCB" w:rsidP="00A373E0">
      <w:pPr>
        <w:spacing w:after="0" w:line="200" w:lineRule="atLeast"/>
        <w:ind w:left="1" w:firstLineChars="70" w:firstLine="133"/>
        <w:jc w:val="center"/>
        <w:rPr>
          <w:rFonts w:ascii="Times New Roman" w:hAnsi="Times New Roman" w:cs="Times New Roman" w:hint="eastAsia"/>
          <w:sz w:val="19"/>
          <w:szCs w:val="19"/>
        </w:rPr>
      </w:pPr>
    </w:p>
    <w:p w:rsidR="00A373E0" w:rsidRPr="0073573B" w:rsidRDefault="003F12BB" w:rsidP="00A373E0">
      <w:pPr>
        <w:spacing w:after="0" w:line="200" w:lineRule="atLeast"/>
        <w:ind w:left="1" w:firstLineChars="70" w:firstLine="133"/>
        <w:jc w:val="center"/>
        <w:rPr>
          <w:rFonts w:ascii="Times New Roman" w:hAnsi="Times New Roman" w:cs="Times New Roman"/>
          <w:sz w:val="19"/>
          <w:szCs w:val="19"/>
        </w:rPr>
      </w:pPr>
      <w:r w:rsidRPr="0073573B">
        <w:rPr>
          <w:rFonts w:ascii="Times New Roman" w:hAnsi="Times New Roman" w:cs="Times New Roman" w:hint="eastAsia"/>
          <w:sz w:val="19"/>
          <w:szCs w:val="19"/>
        </w:rPr>
        <w:t>Figure 3.</w:t>
      </w:r>
      <w:r w:rsidR="00A373E0" w:rsidRPr="0073573B">
        <w:rPr>
          <w:rFonts w:ascii="Times New Roman" w:hAnsi="Times New Roman" w:cs="Times New Roman" w:hint="eastAsia"/>
          <w:sz w:val="19"/>
          <w:szCs w:val="19"/>
        </w:rPr>
        <w:t xml:space="preserve"> </w:t>
      </w:r>
      <w:r w:rsidR="007F3BDA">
        <w:rPr>
          <w:rFonts w:ascii="Times New Roman" w:hAnsi="Times New Roman" w:cs="Times New Roman"/>
          <w:sz w:val="19"/>
          <w:szCs w:val="19"/>
        </w:rPr>
        <w:t xml:space="preserve"> </w:t>
      </w:r>
      <w:r w:rsidR="00A373E0" w:rsidRPr="0073573B">
        <w:rPr>
          <w:rFonts w:ascii="Times New Roman" w:hAnsi="Times New Roman" w:cs="Times New Roman"/>
          <w:sz w:val="19"/>
          <w:szCs w:val="19"/>
        </w:rPr>
        <w:t xml:space="preserve">Control system used in DSP28335 </w:t>
      </w:r>
    </w:p>
    <w:p w:rsidR="00A373E0" w:rsidRPr="0073573B" w:rsidRDefault="00A373E0" w:rsidP="00A373E0">
      <w:pPr>
        <w:spacing w:after="0" w:line="200" w:lineRule="atLeast"/>
        <w:rPr>
          <w:rFonts w:ascii="Times New Roman" w:hAnsi="Times New Roman" w:cs="Times New Roman"/>
          <w:sz w:val="19"/>
          <w:szCs w:val="19"/>
        </w:rPr>
      </w:pPr>
    </w:p>
    <w:p w:rsidR="00A373E0" w:rsidRPr="0073573B" w:rsidRDefault="00A373E0" w:rsidP="00A373E0">
      <w:pPr>
        <w:pStyle w:val="ListParagraph"/>
        <w:numPr>
          <w:ilvl w:val="0"/>
          <w:numId w:val="4"/>
        </w:numPr>
        <w:spacing w:after="0" w:line="200" w:lineRule="atLeast"/>
        <w:rPr>
          <w:rFonts w:ascii="Times New Roman" w:hAnsi="Times New Roman" w:cs="Times New Roman"/>
          <w:sz w:val="19"/>
          <w:szCs w:val="19"/>
        </w:rPr>
      </w:pPr>
      <w:r w:rsidRPr="0073573B">
        <w:rPr>
          <w:rFonts w:ascii="Times New Roman" w:hAnsi="Times New Roman" w:cs="Times New Roman" w:hint="eastAsia"/>
          <w:sz w:val="19"/>
          <w:szCs w:val="19"/>
        </w:rPr>
        <w:t>Experimental Test</w:t>
      </w:r>
      <w:r w:rsidRPr="0073573B">
        <w:rPr>
          <w:rFonts w:ascii="Times New Roman" w:hAnsi="Times New Roman" w:cs="Times New Roman"/>
          <w:sz w:val="19"/>
          <w:szCs w:val="19"/>
        </w:rPr>
        <w:t>: Rectifier Mode</w:t>
      </w:r>
    </w:p>
    <w:p w:rsidR="00A373E0" w:rsidRPr="0073573B" w:rsidRDefault="00A373E0" w:rsidP="003F12BB">
      <w:pPr>
        <w:spacing w:after="0" w:line="200" w:lineRule="atLeast"/>
        <w:ind w:firstLine="360"/>
        <w:jc w:val="both"/>
        <w:rPr>
          <w:rFonts w:ascii="Times New Roman" w:hAnsi="Times New Roman" w:cs="Times New Roman"/>
          <w:sz w:val="19"/>
          <w:szCs w:val="19"/>
        </w:rPr>
      </w:pPr>
      <w:r w:rsidRPr="0073573B">
        <w:rPr>
          <w:rFonts w:ascii="Times New Roman" w:hAnsi="Times New Roman" w:cs="Times New Roman" w:hint="eastAsia"/>
          <w:sz w:val="19"/>
          <w:szCs w:val="19"/>
        </w:rPr>
        <w:t xml:space="preserve">The experiment to test the designed control system is conducted with the whole configuration </w:t>
      </w:r>
      <w:r w:rsidRPr="0073573B">
        <w:rPr>
          <w:rFonts w:ascii="Times New Roman" w:hAnsi="Times New Roman" w:cs="Times New Roman"/>
          <w:sz w:val="19"/>
          <w:szCs w:val="19"/>
        </w:rPr>
        <w:t xml:space="preserve">of AC-DC converter module which are </w:t>
      </w:r>
      <w:proofErr w:type="spellStart"/>
      <w:r w:rsidRPr="0073573B">
        <w:rPr>
          <w:rFonts w:ascii="Times New Roman" w:hAnsi="Times New Roman" w:cs="Times New Roman"/>
          <w:sz w:val="19"/>
          <w:szCs w:val="19"/>
        </w:rPr>
        <w:t>MyWay</w:t>
      </w:r>
      <w:proofErr w:type="spellEnd"/>
      <w:r w:rsidRPr="0073573B">
        <w:rPr>
          <w:rFonts w:ascii="Times New Roman" w:hAnsi="Times New Roman" w:cs="Times New Roman"/>
          <w:sz w:val="19"/>
          <w:szCs w:val="19"/>
        </w:rPr>
        <w:t xml:space="preserve"> </w:t>
      </w:r>
      <w:r w:rsidR="00E15B25">
        <w:rPr>
          <w:rFonts w:ascii="Times New Roman" w:hAnsi="Times New Roman" w:cs="Times New Roman"/>
          <w:sz w:val="19"/>
          <w:szCs w:val="19"/>
        </w:rPr>
        <w:t>inverter, DSP control board</w:t>
      </w:r>
      <w:r w:rsidRPr="0073573B">
        <w:rPr>
          <w:rFonts w:ascii="Times New Roman" w:hAnsi="Times New Roman" w:cs="Times New Roman"/>
          <w:sz w:val="19"/>
          <w:szCs w:val="19"/>
        </w:rPr>
        <w:t>, power supplies, voltage sensor,</w:t>
      </w:r>
      <w:r w:rsidR="003F12BB" w:rsidRPr="0073573B">
        <w:rPr>
          <w:rFonts w:ascii="Times New Roman" w:hAnsi="Times New Roman" w:cs="Times New Roman"/>
          <w:sz w:val="19"/>
          <w:szCs w:val="19"/>
        </w:rPr>
        <w:t xml:space="preserve"> </w:t>
      </w:r>
      <w:r w:rsidRPr="0073573B">
        <w:rPr>
          <w:rFonts w:ascii="Times New Roman" w:hAnsi="Times New Roman" w:cs="Times New Roman"/>
          <w:sz w:val="19"/>
          <w:szCs w:val="19"/>
        </w:rPr>
        <w:t>current sensor and also inductances. Figure</w:t>
      </w:r>
      <w:r w:rsidR="003F12BB" w:rsidRPr="0073573B">
        <w:rPr>
          <w:rFonts w:ascii="Times New Roman" w:hAnsi="Times New Roman" w:cs="Times New Roman"/>
          <w:sz w:val="19"/>
          <w:szCs w:val="19"/>
        </w:rPr>
        <w:t xml:space="preserve"> 4</w:t>
      </w:r>
      <w:r w:rsidRPr="0073573B">
        <w:rPr>
          <w:rFonts w:ascii="Times New Roman" w:hAnsi="Times New Roman" w:cs="Times New Roman"/>
          <w:sz w:val="19"/>
          <w:szCs w:val="19"/>
        </w:rPr>
        <w:t xml:space="preserve"> shows the diagram of the experimental test.</w:t>
      </w:r>
    </w:p>
    <w:p w:rsidR="003F12BB" w:rsidRPr="0073573B" w:rsidRDefault="003F12BB" w:rsidP="003F12BB">
      <w:pPr>
        <w:spacing w:after="0" w:line="200" w:lineRule="atLeast"/>
        <w:jc w:val="both"/>
        <w:rPr>
          <w:rFonts w:ascii="Times New Roman" w:hAnsi="Times New Roman" w:cs="Times New Roman"/>
          <w:sz w:val="19"/>
          <w:szCs w:val="19"/>
        </w:rPr>
      </w:pPr>
      <w:r w:rsidRPr="0073573B">
        <w:rPr>
          <w:rFonts w:eastAsia="ＭＳ Ｐゴシック"/>
          <w:noProof/>
          <w:sz w:val="19"/>
          <w:szCs w:val="19"/>
          <w:lang w:val="en-US"/>
        </w:rPr>
        <w:drawing>
          <wp:anchor distT="0" distB="0" distL="114300" distR="114300" simplePos="0" relativeHeight="251665408" behindDoc="0" locked="0" layoutInCell="1" allowOverlap="1" wp14:anchorId="50C07303" wp14:editId="020918BA">
            <wp:simplePos x="0" y="0"/>
            <wp:positionH relativeFrom="column">
              <wp:posOffset>0</wp:posOffset>
            </wp:positionH>
            <wp:positionV relativeFrom="paragraph">
              <wp:posOffset>0</wp:posOffset>
            </wp:positionV>
            <wp:extent cx="2657475" cy="160528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1605280"/>
                    </a:xfrm>
                    <a:prstGeom prst="rect">
                      <a:avLst/>
                    </a:prstGeom>
                    <a:noFill/>
                  </pic:spPr>
                </pic:pic>
              </a:graphicData>
            </a:graphic>
            <wp14:sizeRelH relativeFrom="page">
              <wp14:pctWidth>0</wp14:pctWidth>
            </wp14:sizeRelH>
            <wp14:sizeRelV relativeFrom="page">
              <wp14:pctHeight>0</wp14:pctHeight>
            </wp14:sizeRelV>
          </wp:anchor>
        </w:drawing>
      </w:r>
    </w:p>
    <w:p w:rsidR="003F12BB" w:rsidRPr="0073573B" w:rsidRDefault="003F12BB" w:rsidP="003F12BB">
      <w:pPr>
        <w:spacing w:after="0" w:line="200" w:lineRule="atLeast"/>
        <w:jc w:val="both"/>
        <w:rPr>
          <w:rFonts w:ascii="Times New Roman" w:hAnsi="Times New Roman" w:cs="Times New Roman"/>
          <w:sz w:val="19"/>
          <w:szCs w:val="19"/>
        </w:rPr>
      </w:pPr>
    </w:p>
    <w:p w:rsidR="003F12BB" w:rsidRPr="0073573B" w:rsidRDefault="003F12BB" w:rsidP="003F12BB">
      <w:pPr>
        <w:spacing w:after="0" w:line="200" w:lineRule="atLeast"/>
        <w:jc w:val="both"/>
        <w:rPr>
          <w:rFonts w:ascii="Times New Roman" w:hAnsi="Times New Roman" w:cs="Times New Roman"/>
          <w:sz w:val="19"/>
          <w:szCs w:val="19"/>
        </w:rPr>
      </w:pPr>
    </w:p>
    <w:p w:rsidR="003F12BB" w:rsidRPr="0073573B" w:rsidRDefault="003F12BB" w:rsidP="003F12BB">
      <w:pPr>
        <w:spacing w:after="0" w:line="200" w:lineRule="atLeast"/>
        <w:jc w:val="both"/>
        <w:rPr>
          <w:rFonts w:ascii="Times New Roman" w:hAnsi="Times New Roman" w:cs="Times New Roman"/>
          <w:sz w:val="19"/>
          <w:szCs w:val="19"/>
        </w:rPr>
      </w:pPr>
    </w:p>
    <w:p w:rsidR="003F12BB" w:rsidRPr="0073573B" w:rsidRDefault="003F12BB" w:rsidP="003F12BB">
      <w:pPr>
        <w:spacing w:after="0" w:line="200" w:lineRule="atLeast"/>
        <w:jc w:val="both"/>
        <w:rPr>
          <w:rFonts w:ascii="Times New Roman" w:hAnsi="Times New Roman" w:cs="Times New Roman"/>
          <w:sz w:val="19"/>
          <w:szCs w:val="19"/>
        </w:rPr>
      </w:pPr>
    </w:p>
    <w:p w:rsidR="003F12BB" w:rsidRPr="0073573B" w:rsidRDefault="003F12BB" w:rsidP="003F12BB">
      <w:pPr>
        <w:spacing w:after="0" w:line="200" w:lineRule="atLeast"/>
        <w:jc w:val="both"/>
        <w:rPr>
          <w:rFonts w:ascii="Times New Roman" w:hAnsi="Times New Roman" w:cs="Times New Roman"/>
          <w:sz w:val="19"/>
          <w:szCs w:val="19"/>
        </w:rPr>
      </w:pPr>
    </w:p>
    <w:p w:rsidR="003F12BB" w:rsidRPr="0073573B" w:rsidRDefault="003F12BB" w:rsidP="003F12BB">
      <w:pPr>
        <w:spacing w:after="0" w:line="200" w:lineRule="atLeast"/>
        <w:jc w:val="both"/>
        <w:rPr>
          <w:rFonts w:ascii="Times New Roman" w:hAnsi="Times New Roman" w:cs="Times New Roman"/>
          <w:sz w:val="19"/>
          <w:szCs w:val="19"/>
        </w:rPr>
      </w:pPr>
    </w:p>
    <w:p w:rsidR="003F12BB" w:rsidRPr="0073573B" w:rsidRDefault="003F12BB" w:rsidP="003F12BB">
      <w:pPr>
        <w:spacing w:after="0" w:line="200" w:lineRule="atLeast"/>
        <w:jc w:val="both"/>
        <w:rPr>
          <w:rFonts w:ascii="Times New Roman" w:hAnsi="Times New Roman" w:cs="Times New Roman"/>
          <w:sz w:val="19"/>
          <w:szCs w:val="19"/>
        </w:rPr>
      </w:pPr>
    </w:p>
    <w:p w:rsidR="003F12BB" w:rsidRPr="0073573B" w:rsidRDefault="003F12BB" w:rsidP="003F12BB">
      <w:pPr>
        <w:spacing w:after="0" w:line="200" w:lineRule="atLeast"/>
        <w:jc w:val="both"/>
        <w:rPr>
          <w:rFonts w:ascii="Times New Roman" w:hAnsi="Times New Roman" w:cs="Times New Roman"/>
          <w:sz w:val="19"/>
          <w:szCs w:val="19"/>
        </w:rPr>
      </w:pPr>
    </w:p>
    <w:p w:rsidR="003F12BB" w:rsidRPr="0073573B" w:rsidRDefault="003F12BB" w:rsidP="003F12BB">
      <w:pPr>
        <w:spacing w:after="0" w:line="200" w:lineRule="atLeast"/>
        <w:jc w:val="both"/>
        <w:rPr>
          <w:rFonts w:ascii="Times New Roman" w:hAnsi="Times New Roman" w:cs="Times New Roman"/>
          <w:sz w:val="19"/>
          <w:szCs w:val="19"/>
        </w:rPr>
      </w:pPr>
    </w:p>
    <w:p w:rsidR="003F12BB" w:rsidRPr="0073573B" w:rsidRDefault="003F12BB" w:rsidP="003F12BB">
      <w:pPr>
        <w:spacing w:after="0" w:line="200" w:lineRule="atLeast"/>
        <w:jc w:val="both"/>
        <w:rPr>
          <w:rFonts w:ascii="Times New Roman" w:hAnsi="Times New Roman" w:cs="Times New Roman"/>
          <w:sz w:val="19"/>
          <w:szCs w:val="19"/>
        </w:rPr>
      </w:pPr>
    </w:p>
    <w:p w:rsidR="0073573B" w:rsidRDefault="0073573B" w:rsidP="003F12BB">
      <w:pPr>
        <w:spacing w:after="0" w:line="200" w:lineRule="atLeast"/>
        <w:jc w:val="center"/>
        <w:rPr>
          <w:rFonts w:ascii="Times New Roman" w:hAnsi="Times New Roman" w:cs="Times New Roman"/>
          <w:sz w:val="19"/>
          <w:szCs w:val="19"/>
        </w:rPr>
      </w:pPr>
    </w:p>
    <w:p w:rsidR="003F12BB" w:rsidRPr="0073573B" w:rsidRDefault="003F12BB" w:rsidP="003F12BB">
      <w:pPr>
        <w:spacing w:after="0" w:line="200" w:lineRule="atLeast"/>
        <w:jc w:val="center"/>
        <w:rPr>
          <w:rFonts w:ascii="Times New Roman" w:hAnsi="Times New Roman" w:cs="Times New Roman"/>
          <w:sz w:val="19"/>
          <w:szCs w:val="19"/>
        </w:rPr>
      </w:pPr>
      <w:r w:rsidRPr="0073573B">
        <w:rPr>
          <w:rFonts w:ascii="Times New Roman" w:hAnsi="Times New Roman" w:cs="Times New Roman" w:hint="eastAsia"/>
          <w:sz w:val="19"/>
          <w:szCs w:val="19"/>
        </w:rPr>
        <w:t>F</w:t>
      </w:r>
      <w:r w:rsidRPr="0073573B">
        <w:rPr>
          <w:rFonts w:ascii="Times New Roman" w:hAnsi="Times New Roman" w:cs="Times New Roman"/>
          <w:sz w:val="19"/>
          <w:szCs w:val="19"/>
        </w:rPr>
        <w:t>igure 4</w:t>
      </w:r>
      <w:r w:rsidR="007F3BDA">
        <w:rPr>
          <w:rFonts w:ascii="Times New Roman" w:hAnsi="Times New Roman" w:cs="Times New Roman"/>
          <w:sz w:val="19"/>
          <w:szCs w:val="19"/>
        </w:rPr>
        <w:t xml:space="preserve">. </w:t>
      </w:r>
      <w:r w:rsidRPr="0073573B">
        <w:rPr>
          <w:rFonts w:ascii="Times New Roman" w:hAnsi="Times New Roman" w:cs="Times New Roman"/>
          <w:sz w:val="19"/>
          <w:szCs w:val="19"/>
        </w:rPr>
        <w:t xml:space="preserve"> Diagram of experimental test</w:t>
      </w:r>
    </w:p>
    <w:p w:rsidR="003F12BB" w:rsidRPr="0073573B" w:rsidRDefault="003F12BB" w:rsidP="003F12BB">
      <w:pPr>
        <w:spacing w:after="0" w:line="200" w:lineRule="atLeast"/>
        <w:jc w:val="both"/>
        <w:rPr>
          <w:rFonts w:ascii="Times New Roman" w:hAnsi="Times New Roman" w:cs="Times New Roman"/>
          <w:sz w:val="19"/>
          <w:szCs w:val="19"/>
        </w:rPr>
      </w:pPr>
    </w:p>
    <w:p w:rsidR="003F12BB" w:rsidRPr="0073573B" w:rsidRDefault="003F12BB" w:rsidP="003F12BB">
      <w:pPr>
        <w:pStyle w:val="BodyText"/>
        <w:tabs>
          <w:tab w:val="clear" w:pos="288"/>
        </w:tabs>
        <w:spacing w:after="0" w:line="240" w:lineRule="auto"/>
        <w:ind w:firstLine="283"/>
        <w:rPr>
          <w:rFonts w:eastAsia="ＭＳ 明朝"/>
          <w:sz w:val="19"/>
          <w:szCs w:val="19"/>
          <w:lang w:eastAsia="ja-JP"/>
        </w:rPr>
      </w:pPr>
      <w:r w:rsidRPr="0073573B">
        <w:rPr>
          <w:rFonts w:eastAsia="ＭＳ 明朝"/>
          <w:sz w:val="19"/>
          <w:szCs w:val="19"/>
          <w:lang w:eastAsia="ja-JP"/>
        </w:rPr>
        <w:t xml:space="preserve">As shown in </w:t>
      </w:r>
      <w:r w:rsidR="00655DB5">
        <w:rPr>
          <w:rFonts w:eastAsia="ＭＳ 明朝"/>
          <w:sz w:val="19"/>
          <w:szCs w:val="19"/>
          <w:lang w:val="en-MY" w:eastAsia="ja-JP"/>
        </w:rPr>
        <w:t>Figure 4</w:t>
      </w:r>
      <w:r w:rsidRPr="0073573B">
        <w:rPr>
          <w:rFonts w:eastAsia="ＭＳ 明朝"/>
          <w:sz w:val="19"/>
          <w:szCs w:val="19"/>
          <w:lang w:eastAsia="ja-JP"/>
        </w:rPr>
        <w:t xml:space="preserve">, three phase of input voltage, </w:t>
      </w:r>
      <w:proofErr w:type="spellStart"/>
      <w:r w:rsidRPr="0073573B">
        <w:rPr>
          <w:rFonts w:eastAsia="ＭＳ 明朝"/>
          <w:i/>
          <w:sz w:val="19"/>
          <w:szCs w:val="19"/>
          <w:lang w:eastAsia="ja-JP"/>
        </w:rPr>
        <w:t>v</w:t>
      </w:r>
      <w:r w:rsidRPr="0073573B">
        <w:rPr>
          <w:rFonts w:eastAsia="ＭＳ 明朝"/>
          <w:i/>
          <w:sz w:val="19"/>
          <w:szCs w:val="19"/>
          <w:vertAlign w:val="subscript"/>
          <w:lang w:eastAsia="ja-JP"/>
        </w:rPr>
        <w:t>uvw</w:t>
      </w:r>
      <w:proofErr w:type="spellEnd"/>
      <w:r w:rsidRPr="0073573B">
        <w:rPr>
          <w:rFonts w:eastAsia="ＭＳ 明朝"/>
          <w:i/>
          <w:sz w:val="19"/>
          <w:szCs w:val="19"/>
          <w:vertAlign w:val="subscript"/>
          <w:lang w:eastAsia="ja-JP"/>
        </w:rPr>
        <w:t xml:space="preserve"> </w:t>
      </w:r>
      <w:r w:rsidRPr="0073573B">
        <w:rPr>
          <w:rFonts w:eastAsia="ＭＳ 明朝"/>
          <w:sz w:val="19"/>
          <w:szCs w:val="19"/>
          <w:lang w:eastAsia="ja-JP"/>
        </w:rPr>
        <w:t xml:space="preserve">is regulated by voltage regulator and flown passed through delta-wye transformer which is used for isolation in this experiment. Then, by using voltage sensor, </w:t>
      </w:r>
      <w:proofErr w:type="spellStart"/>
      <w:r w:rsidRPr="0073573B">
        <w:rPr>
          <w:rFonts w:eastAsia="ＭＳ 明朝"/>
          <w:i/>
          <w:sz w:val="19"/>
          <w:szCs w:val="19"/>
          <w:lang w:eastAsia="ja-JP"/>
        </w:rPr>
        <w:t>v</w:t>
      </w:r>
      <w:r w:rsidRPr="0073573B">
        <w:rPr>
          <w:rFonts w:eastAsia="ＭＳ 明朝"/>
          <w:i/>
          <w:sz w:val="19"/>
          <w:szCs w:val="19"/>
          <w:vertAlign w:val="subscript"/>
          <w:lang w:eastAsia="ja-JP"/>
        </w:rPr>
        <w:t>abc</w:t>
      </w:r>
      <w:proofErr w:type="spellEnd"/>
      <w:r w:rsidRPr="0073573B">
        <w:rPr>
          <w:rFonts w:eastAsia="ＭＳ 明朝"/>
          <w:i/>
          <w:sz w:val="19"/>
          <w:szCs w:val="19"/>
          <w:lang w:eastAsia="ja-JP"/>
        </w:rPr>
        <w:t xml:space="preserve"> </w:t>
      </w:r>
      <w:r w:rsidR="00012984">
        <w:rPr>
          <w:rFonts w:eastAsia="ＭＳ 明朝"/>
          <w:sz w:val="19"/>
          <w:szCs w:val="19"/>
          <w:lang w:eastAsia="ja-JP"/>
        </w:rPr>
        <w:t>is measured and flo</w:t>
      </w:r>
      <w:r w:rsidRPr="0073573B">
        <w:rPr>
          <w:rFonts w:eastAsia="ＭＳ 明朝"/>
          <w:sz w:val="19"/>
          <w:szCs w:val="19"/>
          <w:lang w:eastAsia="ja-JP"/>
        </w:rPr>
        <w:t xml:space="preserve">wn to DSP control board for the calibration, development of phase-locked-loop (PLL) and switching configuration, </w:t>
      </w:r>
      <w:proofErr w:type="spellStart"/>
      <w:r w:rsidRPr="0073573B">
        <w:rPr>
          <w:rFonts w:eastAsia="ＭＳ 明朝"/>
          <w:sz w:val="19"/>
          <w:szCs w:val="19"/>
          <w:lang w:eastAsia="ja-JP"/>
        </w:rPr>
        <w:t>sPWM</w:t>
      </w:r>
      <w:proofErr w:type="spellEnd"/>
      <w:r w:rsidRPr="0073573B">
        <w:rPr>
          <w:rFonts w:eastAsia="ＭＳ 明朝"/>
          <w:sz w:val="19"/>
          <w:szCs w:val="19"/>
          <w:lang w:eastAsia="ja-JP"/>
        </w:rPr>
        <w:t>. The output of the DSP control board is the switching signals which are used</w:t>
      </w:r>
      <w:r w:rsidRPr="0073573B">
        <w:rPr>
          <w:rFonts w:eastAsia="ＭＳ 明朝" w:hint="eastAsia"/>
          <w:sz w:val="19"/>
          <w:szCs w:val="19"/>
          <w:lang w:eastAsia="ja-JP"/>
        </w:rPr>
        <w:t xml:space="preserve"> </w:t>
      </w:r>
      <w:r w:rsidRPr="0073573B">
        <w:rPr>
          <w:rFonts w:eastAsia="ＭＳ 明朝"/>
          <w:sz w:val="19"/>
          <w:szCs w:val="19"/>
          <w:lang w:eastAsia="ja-JP"/>
        </w:rPr>
        <w:t xml:space="preserve">by </w:t>
      </w:r>
      <w:proofErr w:type="spellStart"/>
      <w:r w:rsidRPr="0073573B">
        <w:rPr>
          <w:rFonts w:eastAsia="ＭＳ 明朝"/>
          <w:sz w:val="19"/>
          <w:szCs w:val="19"/>
          <w:lang w:eastAsia="ja-JP"/>
        </w:rPr>
        <w:t>MyWay</w:t>
      </w:r>
      <w:proofErr w:type="spellEnd"/>
      <w:r w:rsidRPr="0073573B">
        <w:rPr>
          <w:rFonts w:eastAsia="ＭＳ 明朝"/>
          <w:sz w:val="19"/>
          <w:szCs w:val="19"/>
          <w:lang w:eastAsia="ja-JP"/>
        </w:rPr>
        <w:t xml:space="preserve"> inverter. </w:t>
      </w:r>
      <w:r w:rsidRPr="0073573B">
        <w:rPr>
          <w:rFonts w:eastAsia="ＭＳ 明朝"/>
          <w:sz w:val="19"/>
          <w:szCs w:val="19"/>
          <w:lang w:val="en-MY" w:eastAsia="ja-JP"/>
        </w:rPr>
        <w:t xml:space="preserve">Since </w:t>
      </w:r>
      <w:r w:rsidRPr="0073573B">
        <w:rPr>
          <w:rFonts w:eastAsia="ＭＳ 明朝"/>
          <w:sz w:val="19"/>
          <w:szCs w:val="19"/>
          <w:lang w:eastAsia="ja-JP"/>
        </w:rPr>
        <w:t xml:space="preserve">the output voltage of DSP control board is 3.3V and </w:t>
      </w:r>
      <w:proofErr w:type="spellStart"/>
      <w:r w:rsidRPr="0073573B">
        <w:rPr>
          <w:rFonts w:eastAsia="ＭＳ 明朝"/>
          <w:sz w:val="19"/>
          <w:szCs w:val="19"/>
          <w:lang w:eastAsia="ja-JP"/>
        </w:rPr>
        <w:t>MyWay</w:t>
      </w:r>
      <w:proofErr w:type="spellEnd"/>
      <w:r w:rsidRPr="0073573B">
        <w:rPr>
          <w:rFonts w:eastAsia="ＭＳ 明朝"/>
          <w:sz w:val="19"/>
          <w:szCs w:val="19"/>
          <w:lang w:eastAsia="ja-JP"/>
        </w:rPr>
        <w:t xml:space="preserve"> inverter can operate in 5V, a voltage translator board is required in this experiment.</w:t>
      </w:r>
      <w:r w:rsidRPr="0073573B">
        <w:rPr>
          <w:rFonts w:eastAsia="ＭＳ 明朝"/>
          <w:sz w:val="19"/>
          <w:szCs w:val="19"/>
          <w:lang w:val="en-MY" w:eastAsia="ja-JP"/>
        </w:rPr>
        <w:t xml:space="preserve"> </w:t>
      </w:r>
    </w:p>
    <w:p w:rsidR="003F12BB" w:rsidRDefault="007E1540" w:rsidP="003F12BB">
      <w:pPr>
        <w:pStyle w:val="BodyText"/>
        <w:tabs>
          <w:tab w:val="clear" w:pos="288"/>
          <w:tab w:val="left" w:pos="0"/>
        </w:tabs>
        <w:spacing w:after="0" w:line="240" w:lineRule="auto"/>
        <w:ind w:firstLineChars="150" w:firstLine="283"/>
        <w:rPr>
          <w:rFonts w:eastAsia="ＭＳ 明朝"/>
          <w:sz w:val="19"/>
          <w:szCs w:val="19"/>
          <w:lang w:val="en-MY" w:eastAsia="ja-JP"/>
        </w:rPr>
      </w:pPr>
      <w:r>
        <w:rPr>
          <w:rFonts w:eastAsia="ＭＳ 明朝"/>
          <w:sz w:val="19"/>
          <w:szCs w:val="19"/>
          <w:lang w:val="en-MY" w:eastAsia="ja-JP"/>
        </w:rPr>
        <w:t>AC input voltage is 20</w:t>
      </w:r>
      <w:r w:rsidR="003F12BB" w:rsidRPr="0073573B">
        <w:rPr>
          <w:rFonts w:eastAsia="ＭＳ 明朝"/>
          <w:sz w:val="19"/>
          <w:szCs w:val="19"/>
          <w:lang w:val="en-MY" w:eastAsia="ja-JP"/>
        </w:rPr>
        <w:t xml:space="preserve">V with switching frequency for </w:t>
      </w:r>
      <w:proofErr w:type="spellStart"/>
      <w:r w:rsidR="003F12BB" w:rsidRPr="0073573B">
        <w:rPr>
          <w:rFonts w:eastAsia="ＭＳ 明朝"/>
          <w:sz w:val="19"/>
          <w:szCs w:val="19"/>
          <w:lang w:val="en-MY" w:eastAsia="ja-JP"/>
        </w:rPr>
        <w:t>MyWay</w:t>
      </w:r>
      <w:proofErr w:type="spellEnd"/>
      <w:r w:rsidR="003F12BB" w:rsidRPr="0073573B">
        <w:rPr>
          <w:rFonts w:eastAsia="ＭＳ 明朝"/>
          <w:sz w:val="19"/>
          <w:szCs w:val="19"/>
          <w:lang w:val="en-MY" w:eastAsia="ja-JP"/>
        </w:rPr>
        <w:t xml:space="preserve"> inverter is set to 20kHz. The DC reference value is</w:t>
      </w:r>
      <w:r>
        <w:rPr>
          <w:rFonts w:eastAsia="ＭＳ 明朝"/>
          <w:sz w:val="19"/>
          <w:szCs w:val="19"/>
          <w:lang w:val="en-MY" w:eastAsia="ja-JP"/>
        </w:rPr>
        <w:t xml:space="preserve"> set to 5</w:t>
      </w:r>
      <w:r w:rsidR="0073573B" w:rsidRPr="0073573B">
        <w:rPr>
          <w:rFonts w:eastAsia="ＭＳ 明朝"/>
          <w:sz w:val="19"/>
          <w:szCs w:val="19"/>
          <w:lang w:val="en-MY" w:eastAsia="ja-JP"/>
        </w:rPr>
        <w:t xml:space="preserve">0V and the DC output voltage, </w:t>
      </w:r>
      <m:oMath>
        <m:sSub>
          <m:sSubPr>
            <m:ctrlPr>
              <w:rPr>
                <w:rFonts w:ascii="Cambria Math" w:hAnsi="Cambria Math"/>
                <w:sz w:val="19"/>
                <w:szCs w:val="19"/>
              </w:rPr>
            </m:ctrlPr>
          </m:sSubPr>
          <m:e>
            <m:r>
              <w:rPr>
                <w:rFonts w:ascii="Cambria Math" w:hAnsi="Cambria Math"/>
                <w:sz w:val="19"/>
                <w:szCs w:val="19"/>
              </w:rPr>
              <m:t>V</m:t>
            </m:r>
          </m:e>
          <m:sub>
            <m:r>
              <w:rPr>
                <w:rFonts w:ascii="Cambria Math" w:hAnsi="Cambria Math"/>
                <w:sz w:val="19"/>
                <w:szCs w:val="19"/>
              </w:rPr>
              <m:t>o_dc</m:t>
            </m:r>
          </m:sub>
        </m:sSub>
      </m:oMath>
      <w:r w:rsidR="0073573B" w:rsidRPr="0073573B">
        <w:rPr>
          <w:rFonts w:hint="eastAsia"/>
          <w:sz w:val="19"/>
          <w:szCs w:val="19"/>
        </w:rPr>
        <w:t xml:space="preserve"> </w:t>
      </w:r>
      <w:r w:rsidR="0073573B" w:rsidRPr="0073573B">
        <w:rPr>
          <w:sz w:val="19"/>
          <w:szCs w:val="19"/>
        </w:rPr>
        <w:t>is recorded</w:t>
      </w:r>
      <w:r w:rsidR="0073573B" w:rsidRPr="0073573B">
        <w:rPr>
          <w:rFonts w:eastAsia="ＭＳ 明朝"/>
          <w:sz w:val="19"/>
          <w:szCs w:val="19"/>
          <w:lang w:val="en-MY" w:eastAsia="ja-JP"/>
        </w:rPr>
        <w:t xml:space="preserve">. </w:t>
      </w:r>
      <w:r w:rsidR="003F12BB" w:rsidRPr="0073573B">
        <w:rPr>
          <w:rFonts w:eastAsia="ＭＳ 明朝"/>
          <w:sz w:val="19"/>
          <w:szCs w:val="19"/>
          <w:lang w:val="en-MY" w:eastAsia="ja-JP"/>
        </w:rPr>
        <w:t xml:space="preserve">The values for proportional gain, </w:t>
      </w:r>
      <w:proofErr w:type="spellStart"/>
      <w:r w:rsidR="003F12BB" w:rsidRPr="0073573B">
        <w:rPr>
          <w:rFonts w:eastAsia="ＭＳ 明朝"/>
          <w:i/>
          <w:sz w:val="19"/>
          <w:szCs w:val="19"/>
          <w:lang w:val="en-MY" w:eastAsia="ja-JP"/>
        </w:rPr>
        <w:t>k</w:t>
      </w:r>
      <w:r w:rsidR="003F12BB" w:rsidRPr="0073573B">
        <w:rPr>
          <w:rFonts w:eastAsia="ＭＳ 明朝"/>
          <w:i/>
          <w:sz w:val="19"/>
          <w:szCs w:val="19"/>
          <w:vertAlign w:val="subscript"/>
          <w:lang w:val="en-MY" w:eastAsia="ja-JP"/>
        </w:rPr>
        <w:t>p</w:t>
      </w:r>
      <w:proofErr w:type="spellEnd"/>
      <w:r w:rsidR="003F12BB" w:rsidRPr="0073573B">
        <w:rPr>
          <w:rFonts w:eastAsia="ＭＳ 明朝"/>
          <w:sz w:val="19"/>
          <w:szCs w:val="19"/>
          <w:lang w:val="en-MY" w:eastAsia="ja-JP"/>
        </w:rPr>
        <w:t xml:space="preserve"> and integral gain, </w:t>
      </w:r>
      <w:proofErr w:type="spellStart"/>
      <w:r w:rsidR="003F12BB" w:rsidRPr="0073573B">
        <w:rPr>
          <w:rFonts w:eastAsia="ＭＳ 明朝"/>
          <w:i/>
          <w:sz w:val="19"/>
          <w:szCs w:val="19"/>
          <w:lang w:val="en-MY" w:eastAsia="ja-JP"/>
        </w:rPr>
        <w:t>k</w:t>
      </w:r>
      <w:r w:rsidR="003F12BB" w:rsidRPr="0073573B">
        <w:rPr>
          <w:rFonts w:eastAsia="ＭＳ 明朝"/>
          <w:i/>
          <w:sz w:val="19"/>
          <w:szCs w:val="19"/>
          <w:vertAlign w:val="subscript"/>
          <w:lang w:val="en-MY" w:eastAsia="ja-JP"/>
        </w:rPr>
        <w:t>i</w:t>
      </w:r>
      <w:proofErr w:type="spellEnd"/>
      <w:r w:rsidR="003F12BB" w:rsidRPr="0073573B">
        <w:rPr>
          <w:rFonts w:eastAsia="ＭＳ 明朝"/>
          <w:sz w:val="19"/>
          <w:szCs w:val="19"/>
          <w:lang w:val="en-MY" w:eastAsia="ja-JP"/>
        </w:rPr>
        <w:t xml:space="preserve"> for both voltage and current are shown in Table 1.</w:t>
      </w:r>
    </w:p>
    <w:p w:rsidR="00A80268" w:rsidRPr="0073573B" w:rsidRDefault="00A80268" w:rsidP="003F12BB">
      <w:pPr>
        <w:pStyle w:val="BodyText"/>
        <w:tabs>
          <w:tab w:val="clear" w:pos="288"/>
          <w:tab w:val="left" w:pos="0"/>
        </w:tabs>
        <w:spacing w:after="0" w:line="240" w:lineRule="auto"/>
        <w:ind w:firstLineChars="150" w:firstLine="283"/>
        <w:rPr>
          <w:rFonts w:eastAsia="ＭＳ 明朝"/>
          <w:sz w:val="19"/>
          <w:szCs w:val="19"/>
          <w:lang w:val="en-MY" w:eastAsia="ja-JP"/>
        </w:rPr>
      </w:pPr>
    </w:p>
    <w:p w:rsidR="003F12BB" w:rsidRPr="0073573B" w:rsidRDefault="000C6A64" w:rsidP="003F12BB">
      <w:pPr>
        <w:pStyle w:val="BodyText"/>
        <w:spacing w:after="0" w:line="240" w:lineRule="auto"/>
        <w:ind w:firstLine="0"/>
        <w:jc w:val="center"/>
        <w:rPr>
          <w:rFonts w:eastAsia="ＭＳ 明朝"/>
          <w:sz w:val="19"/>
          <w:szCs w:val="19"/>
          <w:lang w:val="en-MY" w:eastAsia="ja-JP"/>
        </w:rPr>
      </w:pPr>
      <w:r>
        <w:rPr>
          <w:rFonts w:eastAsia="ＭＳ 明朝"/>
          <w:sz w:val="19"/>
          <w:szCs w:val="19"/>
          <w:lang w:val="en-MY" w:eastAsia="ja-JP"/>
        </w:rPr>
        <w:t xml:space="preserve">Table 1.  </w:t>
      </w:r>
      <w:r w:rsidR="003F12BB" w:rsidRPr="0073573B">
        <w:rPr>
          <w:rFonts w:eastAsia="ＭＳ 明朝"/>
          <w:sz w:val="19"/>
          <w:szCs w:val="19"/>
          <w:lang w:val="en-MY" w:eastAsia="ja-JP"/>
        </w:rPr>
        <w:t>List of Parameters Used for PI Controller</w:t>
      </w:r>
    </w:p>
    <w:tbl>
      <w:tblPr>
        <w:tblStyle w:val="TableGrid"/>
        <w:tblW w:w="0" w:type="auto"/>
        <w:tblLook w:val="04A0" w:firstRow="1" w:lastRow="0" w:firstColumn="1" w:lastColumn="0" w:noHBand="0" w:noVBand="1"/>
      </w:tblPr>
      <w:tblGrid>
        <w:gridCol w:w="1688"/>
        <w:gridCol w:w="1408"/>
        <w:gridCol w:w="1189"/>
      </w:tblGrid>
      <w:tr w:rsidR="003F12BB" w:rsidRPr="0073573B" w:rsidTr="00F14588">
        <w:tc>
          <w:tcPr>
            <w:tcW w:w="1696" w:type="dxa"/>
            <w:vAlign w:val="center"/>
          </w:tcPr>
          <w:p w:rsidR="003F12BB" w:rsidRPr="0073573B" w:rsidRDefault="003F12BB" w:rsidP="00F14588">
            <w:pPr>
              <w:pStyle w:val="BodyText"/>
              <w:spacing w:after="0" w:line="240" w:lineRule="auto"/>
              <w:ind w:firstLine="0"/>
              <w:jc w:val="center"/>
              <w:rPr>
                <w:rFonts w:eastAsia="ＭＳ 明朝"/>
                <w:sz w:val="19"/>
                <w:szCs w:val="19"/>
                <w:lang w:val="en-MY" w:eastAsia="ja-JP"/>
              </w:rPr>
            </w:pPr>
            <w:r w:rsidRPr="0073573B">
              <w:rPr>
                <w:rFonts w:eastAsia="ＭＳ 明朝"/>
                <w:sz w:val="19"/>
                <w:szCs w:val="19"/>
                <w:lang w:val="en-MY" w:eastAsia="ja-JP"/>
              </w:rPr>
              <w:t>Parameters</w:t>
            </w:r>
          </w:p>
        </w:tc>
        <w:tc>
          <w:tcPr>
            <w:tcW w:w="2614" w:type="dxa"/>
            <w:gridSpan w:val="2"/>
            <w:vAlign w:val="center"/>
          </w:tcPr>
          <w:p w:rsidR="003F12BB" w:rsidRPr="0073573B" w:rsidRDefault="003F12BB" w:rsidP="00F14588">
            <w:pPr>
              <w:pStyle w:val="BodyText"/>
              <w:spacing w:after="0" w:line="240" w:lineRule="auto"/>
              <w:ind w:firstLine="0"/>
              <w:jc w:val="center"/>
              <w:rPr>
                <w:rFonts w:eastAsia="ＭＳ 明朝"/>
                <w:sz w:val="19"/>
                <w:szCs w:val="19"/>
                <w:lang w:val="en-MY" w:eastAsia="ja-JP"/>
              </w:rPr>
            </w:pPr>
            <w:r w:rsidRPr="0073573B">
              <w:rPr>
                <w:rFonts w:eastAsia="ＭＳ 明朝"/>
                <w:sz w:val="19"/>
                <w:szCs w:val="19"/>
                <w:lang w:val="en-MY" w:eastAsia="ja-JP"/>
              </w:rPr>
              <w:t>Value for controllers</w:t>
            </w:r>
          </w:p>
        </w:tc>
      </w:tr>
      <w:tr w:rsidR="003F12BB" w:rsidRPr="0073573B" w:rsidTr="00F14588">
        <w:tc>
          <w:tcPr>
            <w:tcW w:w="1696" w:type="dxa"/>
            <w:vMerge w:val="restart"/>
            <w:vAlign w:val="center"/>
          </w:tcPr>
          <w:p w:rsidR="003F12BB" w:rsidRPr="0073573B" w:rsidRDefault="003F12BB" w:rsidP="00F14588">
            <w:pPr>
              <w:pStyle w:val="BodyText"/>
              <w:spacing w:after="0" w:line="240" w:lineRule="auto"/>
              <w:ind w:firstLine="0"/>
              <w:jc w:val="center"/>
              <w:rPr>
                <w:rFonts w:eastAsia="ＭＳ 明朝"/>
                <w:sz w:val="19"/>
                <w:szCs w:val="19"/>
                <w:lang w:val="en-MY" w:eastAsia="ja-JP"/>
              </w:rPr>
            </w:pPr>
            <w:r w:rsidRPr="0073573B">
              <w:rPr>
                <w:rFonts w:eastAsia="ＭＳ 明朝"/>
                <w:sz w:val="19"/>
                <w:szCs w:val="19"/>
                <w:lang w:val="en-MY" w:eastAsia="ja-JP"/>
              </w:rPr>
              <w:t xml:space="preserve">Current controller </w:t>
            </w:r>
          </w:p>
        </w:tc>
        <w:tc>
          <w:tcPr>
            <w:tcW w:w="1418" w:type="dxa"/>
            <w:vAlign w:val="center"/>
          </w:tcPr>
          <w:p w:rsidR="003F12BB" w:rsidRPr="0073573B" w:rsidRDefault="003F12BB" w:rsidP="00F14588">
            <w:pPr>
              <w:pStyle w:val="BodyText"/>
              <w:spacing w:after="0" w:line="240" w:lineRule="auto"/>
              <w:ind w:firstLine="0"/>
              <w:jc w:val="center"/>
              <w:rPr>
                <w:rFonts w:eastAsia="ＭＳ 明朝"/>
                <w:i/>
                <w:sz w:val="19"/>
                <w:szCs w:val="19"/>
                <w:lang w:val="en-MY" w:eastAsia="ja-JP"/>
              </w:rPr>
            </w:pPr>
            <w:proofErr w:type="spellStart"/>
            <w:r w:rsidRPr="0073573B">
              <w:rPr>
                <w:rFonts w:eastAsia="ＭＳ 明朝"/>
                <w:i/>
                <w:sz w:val="19"/>
                <w:szCs w:val="19"/>
                <w:lang w:val="en-MY" w:eastAsia="ja-JP"/>
              </w:rPr>
              <w:t>k</w:t>
            </w:r>
            <w:r w:rsidRPr="0073573B">
              <w:rPr>
                <w:rFonts w:eastAsia="ＭＳ 明朝"/>
                <w:i/>
                <w:sz w:val="19"/>
                <w:szCs w:val="19"/>
                <w:vertAlign w:val="subscript"/>
                <w:lang w:val="en-MY" w:eastAsia="ja-JP"/>
              </w:rPr>
              <w:t>p</w:t>
            </w:r>
            <w:proofErr w:type="spellEnd"/>
          </w:p>
        </w:tc>
        <w:tc>
          <w:tcPr>
            <w:tcW w:w="1196" w:type="dxa"/>
            <w:vAlign w:val="center"/>
          </w:tcPr>
          <w:p w:rsidR="003F12BB" w:rsidRPr="0073573B" w:rsidRDefault="003F12BB" w:rsidP="00F14588">
            <w:pPr>
              <w:pStyle w:val="BodyText"/>
              <w:spacing w:after="0" w:line="240" w:lineRule="auto"/>
              <w:ind w:firstLine="0"/>
              <w:jc w:val="center"/>
              <w:rPr>
                <w:rFonts w:eastAsia="ＭＳ 明朝"/>
                <w:sz w:val="19"/>
                <w:szCs w:val="19"/>
                <w:lang w:val="en-MY" w:eastAsia="ja-JP"/>
              </w:rPr>
            </w:pPr>
            <w:r w:rsidRPr="0073573B">
              <w:rPr>
                <w:rFonts w:eastAsia="ＭＳ 明朝"/>
                <w:sz w:val="19"/>
                <w:szCs w:val="19"/>
                <w:lang w:val="en-MY" w:eastAsia="ja-JP"/>
              </w:rPr>
              <w:t>1</w:t>
            </w:r>
          </w:p>
        </w:tc>
      </w:tr>
      <w:tr w:rsidR="003F12BB" w:rsidRPr="0073573B" w:rsidTr="00F14588">
        <w:tc>
          <w:tcPr>
            <w:tcW w:w="1696" w:type="dxa"/>
            <w:vMerge/>
            <w:vAlign w:val="center"/>
          </w:tcPr>
          <w:p w:rsidR="003F12BB" w:rsidRPr="0073573B" w:rsidRDefault="003F12BB" w:rsidP="00F14588">
            <w:pPr>
              <w:pStyle w:val="BodyText"/>
              <w:spacing w:after="0" w:line="240" w:lineRule="auto"/>
              <w:ind w:firstLine="0"/>
              <w:jc w:val="center"/>
              <w:rPr>
                <w:rFonts w:eastAsia="ＭＳ 明朝"/>
                <w:sz w:val="19"/>
                <w:szCs w:val="19"/>
                <w:lang w:val="en-MY" w:eastAsia="ja-JP"/>
              </w:rPr>
            </w:pPr>
          </w:p>
        </w:tc>
        <w:tc>
          <w:tcPr>
            <w:tcW w:w="1418" w:type="dxa"/>
            <w:vAlign w:val="center"/>
          </w:tcPr>
          <w:p w:rsidR="003F12BB" w:rsidRPr="0073573B" w:rsidRDefault="003F12BB" w:rsidP="00F14588">
            <w:pPr>
              <w:pStyle w:val="BodyText"/>
              <w:spacing w:after="0" w:line="240" w:lineRule="auto"/>
              <w:ind w:firstLine="0"/>
              <w:jc w:val="center"/>
              <w:rPr>
                <w:rFonts w:eastAsia="ＭＳ 明朝"/>
                <w:i/>
                <w:sz w:val="19"/>
                <w:szCs w:val="19"/>
                <w:lang w:val="en-MY" w:eastAsia="ja-JP"/>
              </w:rPr>
            </w:pPr>
            <w:proofErr w:type="spellStart"/>
            <w:r w:rsidRPr="0073573B">
              <w:rPr>
                <w:rFonts w:eastAsia="ＭＳ 明朝"/>
                <w:i/>
                <w:sz w:val="19"/>
                <w:szCs w:val="19"/>
                <w:lang w:val="en-MY" w:eastAsia="ja-JP"/>
              </w:rPr>
              <w:t>k</w:t>
            </w:r>
            <w:r w:rsidRPr="0073573B">
              <w:rPr>
                <w:rFonts w:eastAsia="ＭＳ 明朝"/>
                <w:i/>
                <w:sz w:val="19"/>
                <w:szCs w:val="19"/>
                <w:vertAlign w:val="subscript"/>
                <w:lang w:val="en-MY" w:eastAsia="ja-JP"/>
              </w:rPr>
              <w:t>i</w:t>
            </w:r>
            <w:proofErr w:type="spellEnd"/>
          </w:p>
        </w:tc>
        <w:tc>
          <w:tcPr>
            <w:tcW w:w="1196" w:type="dxa"/>
            <w:vAlign w:val="center"/>
          </w:tcPr>
          <w:p w:rsidR="003F12BB" w:rsidRPr="0073573B" w:rsidRDefault="003F12BB" w:rsidP="00F14588">
            <w:pPr>
              <w:pStyle w:val="BodyText"/>
              <w:spacing w:after="0" w:line="240" w:lineRule="auto"/>
              <w:ind w:firstLine="0"/>
              <w:jc w:val="center"/>
              <w:rPr>
                <w:rFonts w:eastAsia="ＭＳ 明朝"/>
                <w:sz w:val="19"/>
                <w:szCs w:val="19"/>
                <w:lang w:val="en-MY" w:eastAsia="ja-JP"/>
              </w:rPr>
            </w:pPr>
            <w:r w:rsidRPr="0073573B">
              <w:rPr>
                <w:rFonts w:eastAsia="ＭＳ 明朝"/>
                <w:sz w:val="19"/>
                <w:szCs w:val="19"/>
                <w:lang w:val="en-MY" w:eastAsia="ja-JP"/>
              </w:rPr>
              <w:t>10</w:t>
            </w:r>
          </w:p>
        </w:tc>
      </w:tr>
      <w:tr w:rsidR="003F12BB" w:rsidRPr="0073573B" w:rsidTr="00F14588">
        <w:tc>
          <w:tcPr>
            <w:tcW w:w="1696" w:type="dxa"/>
            <w:vMerge w:val="restart"/>
            <w:vAlign w:val="center"/>
          </w:tcPr>
          <w:p w:rsidR="003F12BB" w:rsidRPr="0073573B" w:rsidRDefault="003F12BB" w:rsidP="00F14588">
            <w:pPr>
              <w:pStyle w:val="BodyText"/>
              <w:spacing w:after="0" w:line="240" w:lineRule="auto"/>
              <w:ind w:firstLine="0"/>
              <w:jc w:val="center"/>
              <w:rPr>
                <w:rFonts w:eastAsia="ＭＳ 明朝"/>
                <w:sz w:val="19"/>
                <w:szCs w:val="19"/>
                <w:lang w:val="en-MY" w:eastAsia="ja-JP"/>
              </w:rPr>
            </w:pPr>
            <w:r w:rsidRPr="0073573B">
              <w:rPr>
                <w:rFonts w:eastAsia="ＭＳ 明朝"/>
                <w:sz w:val="19"/>
                <w:szCs w:val="19"/>
                <w:lang w:val="en-MY" w:eastAsia="ja-JP"/>
              </w:rPr>
              <w:t>Voltage controller</w:t>
            </w:r>
          </w:p>
        </w:tc>
        <w:tc>
          <w:tcPr>
            <w:tcW w:w="1418" w:type="dxa"/>
            <w:vAlign w:val="center"/>
          </w:tcPr>
          <w:p w:rsidR="003F12BB" w:rsidRPr="0073573B" w:rsidRDefault="003F12BB" w:rsidP="00F14588">
            <w:pPr>
              <w:pStyle w:val="BodyText"/>
              <w:spacing w:after="0" w:line="240" w:lineRule="auto"/>
              <w:ind w:firstLine="0"/>
              <w:jc w:val="center"/>
              <w:rPr>
                <w:rFonts w:eastAsia="ＭＳ 明朝"/>
                <w:i/>
                <w:sz w:val="19"/>
                <w:szCs w:val="19"/>
                <w:lang w:val="en-MY" w:eastAsia="ja-JP"/>
              </w:rPr>
            </w:pPr>
            <w:proofErr w:type="spellStart"/>
            <w:r w:rsidRPr="0073573B">
              <w:rPr>
                <w:rFonts w:eastAsia="ＭＳ 明朝"/>
                <w:i/>
                <w:sz w:val="19"/>
                <w:szCs w:val="19"/>
                <w:lang w:val="en-MY" w:eastAsia="ja-JP"/>
              </w:rPr>
              <w:t>k</w:t>
            </w:r>
            <w:r w:rsidRPr="0073573B">
              <w:rPr>
                <w:rFonts w:eastAsia="ＭＳ 明朝"/>
                <w:i/>
                <w:sz w:val="19"/>
                <w:szCs w:val="19"/>
                <w:vertAlign w:val="subscript"/>
                <w:lang w:val="en-MY" w:eastAsia="ja-JP"/>
              </w:rPr>
              <w:t>p</w:t>
            </w:r>
            <w:proofErr w:type="spellEnd"/>
          </w:p>
        </w:tc>
        <w:tc>
          <w:tcPr>
            <w:tcW w:w="1196" w:type="dxa"/>
            <w:vAlign w:val="center"/>
          </w:tcPr>
          <w:p w:rsidR="003F12BB" w:rsidRPr="0073573B" w:rsidRDefault="003F12BB" w:rsidP="00F14588">
            <w:pPr>
              <w:pStyle w:val="BodyText"/>
              <w:spacing w:after="0" w:line="240" w:lineRule="auto"/>
              <w:ind w:firstLine="0"/>
              <w:jc w:val="center"/>
              <w:rPr>
                <w:rFonts w:eastAsia="ＭＳ 明朝"/>
                <w:sz w:val="19"/>
                <w:szCs w:val="19"/>
                <w:lang w:val="en-MY" w:eastAsia="ja-JP"/>
              </w:rPr>
            </w:pPr>
            <w:r w:rsidRPr="0073573B">
              <w:rPr>
                <w:rFonts w:eastAsia="ＭＳ 明朝"/>
                <w:sz w:val="19"/>
                <w:szCs w:val="19"/>
                <w:lang w:val="en-MY" w:eastAsia="ja-JP"/>
              </w:rPr>
              <w:t>0.1</w:t>
            </w:r>
          </w:p>
        </w:tc>
      </w:tr>
      <w:tr w:rsidR="003F12BB" w:rsidRPr="0073573B" w:rsidTr="00F14588">
        <w:tc>
          <w:tcPr>
            <w:tcW w:w="1696" w:type="dxa"/>
            <w:vMerge/>
            <w:vAlign w:val="center"/>
          </w:tcPr>
          <w:p w:rsidR="003F12BB" w:rsidRPr="0073573B" w:rsidRDefault="003F12BB" w:rsidP="00F14588">
            <w:pPr>
              <w:pStyle w:val="BodyText"/>
              <w:spacing w:after="0" w:line="240" w:lineRule="auto"/>
              <w:ind w:firstLine="0"/>
              <w:jc w:val="center"/>
              <w:rPr>
                <w:rFonts w:eastAsia="ＭＳ 明朝"/>
                <w:sz w:val="19"/>
                <w:szCs w:val="19"/>
                <w:lang w:val="en-MY" w:eastAsia="ja-JP"/>
              </w:rPr>
            </w:pPr>
          </w:p>
        </w:tc>
        <w:tc>
          <w:tcPr>
            <w:tcW w:w="1418" w:type="dxa"/>
            <w:vAlign w:val="center"/>
          </w:tcPr>
          <w:p w:rsidR="003F12BB" w:rsidRPr="0073573B" w:rsidRDefault="003F12BB" w:rsidP="00F14588">
            <w:pPr>
              <w:pStyle w:val="BodyText"/>
              <w:spacing w:after="0" w:line="240" w:lineRule="auto"/>
              <w:ind w:firstLine="0"/>
              <w:jc w:val="center"/>
              <w:rPr>
                <w:rFonts w:eastAsia="ＭＳ 明朝"/>
                <w:i/>
                <w:sz w:val="19"/>
                <w:szCs w:val="19"/>
                <w:lang w:val="en-MY" w:eastAsia="ja-JP"/>
              </w:rPr>
            </w:pPr>
            <w:proofErr w:type="spellStart"/>
            <w:r w:rsidRPr="0073573B">
              <w:rPr>
                <w:rFonts w:eastAsia="ＭＳ 明朝"/>
                <w:i/>
                <w:sz w:val="19"/>
                <w:szCs w:val="19"/>
                <w:lang w:val="en-MY" w:eastAsia="ja-JP"/>
              </w:rPr>
              <w:t>k</w:t>
            </w:r>
            <w:r w:rsidRPr="0073573B">
              <w:rPr>
                <w:rFonts w:eastAsia="ＭＳ 明朝"/>
                <w:i/>
                <w:sz w:val="19"/>
                <w:szCs w:val="19"/>
                <w:vertAlign w:val="subscript"/>
                <w:lang w:val="en-MY" w:eastAsia="ja-JP"/>
              </w:rPr>
              <w:t>i</w:t>
            </w:r>
            <w:proofErr w:type="spellEnd"/>
          </w:p>
        </w:tc>
        <w:tc>
          <w:tcPr>
            <w:tcW w:w="1196" w:type="dxa"/>
            <w:vAlign w:val="center"/>
          </w:tcPr>
          <w:p w:rsidR="003F12BB" w:rsidRPr="0073573B" w:rsidRDefault="003F12BB" w:rsidP="00F14588">
            <w:pPr>
              <w:pStyle w:val="BodyText"/>
              <w:spacing w:after="0" w:line="240" w:lineRule="auto"/>
              <w:ind w:firstLine="0"/>
              <w:jc w:val="center"/>
              <w:rPr>
                <w:rFonts w:eastAsia="ＭＳ 明朝"/>
                <w:sz w:val="19"/>
                <w:szCs w:val="19"/>
                <w:lang w:val="en-MY" w:eastAsia="ja-JP"/>
              </w:rPr>
            </w:pPr>
            <w:r w:rsidRPr="0073573B">
              <w:rPr>
                <w:rFonts w:eastAsia="ＭＳ 明朝"/>
                <w:sz w:val="19"/>
                <w:szCs w:val="19"/>
                <w:lang w:val="en-MY" w:eastAsia="ja-JP"/>
              </w:rPr>
              <w:t>1</w:t>
            </w:r>
          </w:p>
        </w:tc>
      </w:tr>
    </w:tbl>
    <w:p w:rsidR="00736521" w:rsidRPr="0073573B" w:rsidRDefault="00736521" w:rsidP="003F12BB">
      <w:pPr>
        <w:spacing w:after="0" w:line="200" w:lineRule="atLeast"/>
        <w:jc w:val="both"/>
        <w:rPr>
          <w:rFonts w:ascii="Times New Roman" w:hAnsi="Times New Roman" w:cs="Times New Roman"/>
          <w:sz w:val="19"/>
          <w:szCs w:val="19"/>
        </w:rPr>
      </w:pPr>
    </w:p>
    <w:p w:rsidR="003F12BB" w:rsidRPr="0073573B" w:rsidRDefault="003F12BB" w:rsidP="003F12BB">
      <w:pPr>
        <w:pStyle w:val="ListParagraph"/>
        <w:numPr>
          <w:ilvl w:val="0"/>
          <w:numId w:val="4"/>
        </w:numPr>
        <w:spacing w:after="0" w:line="200" w:lineRule="atLeast"/>
        <w:jc w:val="both"/>
        <w:rPr>
          <w:rFonts w:ascii="Times New Roman" w:hAnsi="Times New Roman" w:cs="Times New Roman"/>
          <w:sz w:val="19"/>
          <w:szCs w:val="19"/>
        </w:rPr>
      </w:pPr>
      <w:r w:rsidRPr="0073573B">
        <w:rPr>
          <w:rFonts w:ascii="Times New Roman" w:hAnsi="Times New Roman" w:cs="Times New Roman" w:hint="eastAsia"/>
          <w:sz w:val="19"/>
          <w:szCs w:val="19"/>
        </w:rPr>
        <w:lastRenderedPageBreak/>
        <w:t>Experimental Test: Inverter Mode</w:t>
      </w:r>
    </w:p>
    <w:p w:rsidR="00A6492A" w:rsidRPr="0073573B" w:rsidRDefault="00A6492A" w:rsidP="00A6492A">
      <w:pPr>
        <w:spacing w:after="0" w:line="200" w:lineRule="atLeast"/>
        <w:ind w:firstLine="360"/>
        <w:jc w:val="both"/>
        <w:rPr>
          <w:rFonts w:ascii="Times New Roman" w:hAnsi="Times New Roman" w:cs="Times New Roman"/>
          <w:sz w:val="19"/>
          <w:szCs w:val="19"/>
        </w:rPr>
      </w:pPr>
      <w:r w:rsidRPr="0073573B">
        <w:rPr>
          <w:rFonts w:ascii="Times New Roman" w:hAnsi="Times New Roman" w:cs="Times New Roman" w:hint="eastAsia"/>
          <w:sz w:val="19"/>
          <w:szCs w:val="19"/>
        </w:rPr>
        <w:t xml:space="preserve">As </w:t>
      </w:r>
      <w:r w:rsidRPr="0073573B">
        <w:rPr>
          <w:rFonts w:ascii="Times New Roman" w:hAnsi="Times New Roman" w:cs="Times New Roman"/>
          <w:sz w:val="19"/>
          <w:szCs w:val="19"/>
        </w:rPr>
        <w:t xml:space="preserve">bi-directional power transmission also is </w:t>
      </w:r>
      <w:r w:rsidRPr="0073573B">
        <w:rPr>
          <w:rFonts w:ascii="Times New Roman" w:hAnsi="Times New Roman" w:cs="Times New Roman" w:hint="eastAsia"/>
          <w:sz w:val="19"/>
          <w:szCs w:val="19"/>
        </w:rPr>
        <w:t xml:space="preserve">one of the requirements </w:t>
      </w:r>
      <w:r w:rsidRPr="0073573B">
        <w:rPr>
          <w:rFonts w:ascii="Times New Roman" w:hAnsi="Times New Roman" w:cs="Times New Roman"/>
          <w:sz w:val="19"/>
          <w:szCs w:val="19"/>
        </w:rPr>
        <w:t xml:space="preserve">in the AC-DC converter module, experimental test to confirm the power transmission </w:t>
      </w:r>
      <w:r w:rsidR="00736521">
        <w:rPr>
          <w:rFonts w:ascii="Times New Roman" w:hAnsi="Times New Roman" w:cs="Times New Roman"/>
          <w:sz w:val="19"/>
          <w:szCs w:val="19"/>
        </w:rPr>
        <w:t>in DC-AC conversion mode is conducted</w:t>
      </w:r>
      <w:r w:rsidRPr="0073573B">
        <w:rPr>
          <w:rFonts w:ascii="Times New Roman" w:hAnsi="Times New Roman" w:cs="Times New Roman"/>
          <w:sz w:val="19"/>
          <w:szCs w:val="19"/>
        </w:rPr>
        <w:t>. The experimental configuration is slightly the same with Figure 4 but at the DC side of the co</w:t>
      </w:r>
      <w:r w:rsidR="00E15B25">
        <w:rPr>
          <w:rFonts w:ascii="Times New Roman" w:hAnsi="Times New Roman" w:cs="Times New Roman"/>
          <w:sz w:val="19"/>
          <w:szCs w:val="19"/>
        </w:rPr>
        <w:t>nverter, DC power supply is added</w:t>
      </w:r>
      <w:r w:rsidRPr="0073573B">
        <w:rPr>
          <w:rFonts w:ascii="Times New Roman" w:hAnsi="Times New Roman" w:cs="Times New Roman"/>
          <w:sz w:val="19"/>
          <w:szCs w:val="19"/>
        </w:rPr>
        <w:t xml:space="preserve">. Besides that, for the </w:t>
      </w:r>
      <w:r w:rsidRPr="0073573B">
        <w:rPr>
          <w:rFonts w:ascii="Times New Roman" w:hAnsi="Times New Roman" w:cs="Times New Roman" w:hint="eastAsia"/>
          <w:sz w:val="19"/>
          <w:szCs w:val="19"/>
        </w:rPr>
        <w:t>contro</w:t>
      </w:r>
      <w:r w:rsidRPr="0073573B">
        <w:rPr>
          <w:rFonts w:ascii="Times New Roman" w:hAnsi="Times New Roman" w:cs="Times New Roman"/>
          <w:sz w:val="19"/>
          <w:szCs w:val="19"/>
        </w:rPr>
        <w:t xml:space="preserve">l system, only current controller is used and by setting the </w:t>
      </w:r>
      <m:oMath>
        <m:sSubSup>
          <m:sSubSupPr>
            <m:ctrlPr>
              <w:rPr>
                <w:rFonts w:ascii="Cambria Math" w:hAnsi="Cambria Math" w:cs="Times New Roman"/>
                <w:sz w:val="19"/>
                <w:szCs w:val="19"/>
              </w:rPr>
            </m:ctrlPr>
          </m:sSubSupPr>
          <m:e>
            <m:r>
              <w:rPr>
                <w:rFonts w:ascii="Cambria Math" w:hAnsi="Cambria Math" w:cs="Times New Roman"/>
                <w:sz w:val="19"/>
                <w:szCs w:val="19"/>
              </w:rPr>
              <m:t>i</m:t>
            </m:r>
          </m:e>
          <m:sub>
            <m:r>
              <w:rPr>
                <w:rFonts w:ascii="Cambria Math" w:hAnsi="Cambria Math" w:cs="Times New Roman"/>
                <w:sz w:val="19"/>
                <w:szCs w:val="19"/>
              </w:rPr>
              <m:t>d</m:t>
            </m:r>
          </m:sub>
          <m:sup>
            <m:r>
              <w:rPr>
                <w:rFonts w:ascii="Cambria Math" w:hAnsi="Cambria Math" w:cs="Times New Roman"/>
                <w:sz w:val="19"/>
                <w:szCs w:val="19"/>
              </w:rPr>
              <m:t>*</m:t>
            </m:r>
          </m:sup>
        </m:sSubSup>
      </m:oMath>
      <w:r w:rsidRPr="0073573B">
        <w:rPr>
          <w:rFonts w:ascii="Times New Roman" w:hAnsi="Times New Roman" w:cs="Times New Roman" w:hint="eastAsia"/>
          <w:sz w:val="19"/>
          <w:szCs w:val="19"/>
        </w:rPr>
        <w:t xml:space="preserve"> to </w:t>
      </w:r>
      <w:r w:rsidRPr="0073573B">
        <w:rPr>
          <w:rFonts w:ascii="Times New Roman" w:hAnsi="Times New Roman" w:cs="Times New Roman"/>
          <w:sz w:val="19"/>
          <w:szCs w:val="19"/>
        </w:rPr>
        <w:t>‘-1’</w:t>
      </w:r>
      <w:r w:rsidRPr="0073573B">
        <w:rPr>
          <w:rFonts w:ascii="Times New Roman" w:hAnsi="Times New Roman" w:cs="Times New Roman" w:hint="eastAsia"/>
          <w:sz w:val="19"/>
          <w:szCs w:val="19"/>
        </w:rPr>
        <w:t xml:space="preserve">, the </w:t>
      </w:r>
      <w:r w:rsidRPr="0073573B">
        <w:rPr>
          <w:rFonts w:ascii="Times New Roman" w:hAnsi="Times New Roman" w:cs="Times New Roman"/>
          <w:sz w:val="19"/>
          <w:szCs w:val="19"/>
        </w:rPr>
        <w:t xml:space="preserve">d-axis current, </w:t>
      </w:r>
      <m:oMath>
        <m:sSub>
          <m:sSubPr>
            <m:ctrlPr>
              <w:rPr>
                <w:rFonts w:ascii="Cambria Math" w:hAnsi="Cambria Math" w:cs="Times New Roman"/>
                <w:sz w:val="19"/>
                <w:szCs w:val="19"/>
              </w:rPr>
            </m:ctrlPr>
          </m:sSubPr>
          <m:e>
            <m:r>
              <w:rPr>
                <w:rFonts w:ascii="Cambria Math" w:hAnsi="Cambria Math" w:cs="Times New Roman"/>
                <w:sz w:val="19"/>
                <w:szCs w:val="19"/>
              </w:rPr>
              <m:t>i</m:t>
            </m:r>
          </m:e>
          <m:sub>
            <m:r>
              <w:rPr>
                <w:rFonts w:ascii="Cambria Math" w:hAnsi="Cambria Math" w:cs="Times New Roman"/>
                <w:sz w:val="19"/>
                <w:szCs w:val="19"/>
              </w:rPr>
              <m:t>d</m:t>
            </m:r>
          </m:sub>
        </m:sSub>
      </m:oMath>
      <w:r w:rsidRPr="0073573B">
        <w:rPr>
          <w:rFonts w:ascii="Times New Roman" w:hAnsi="Times New Roman" w:cs="Times New Roman" w:hint="eastAsia"/>
          <w:sz w:val="19"/>
          <w:szCs w:val="19"/>
        </w:rPr>
        <w:t xml:space="preserve"> is observed</w:t>
      </w:r>
      <w:r w:rsidRPr="0073573B">
        <w:rPr>
          <w:rFonts w:ascii="Times New Roman" w:hAnsi="Times New Roman" w:cs="Times New Roman"/>
          <w:sz w:val="19"/>
          <w:szCs w:val="19"/>
        </w:rPr>
        <w:t>. For the experimental</w:t>
      </w:r>
      <w:r w:rsidRPr="0073573B">
        <w:rPr>
          <w:rFonts w:ascii="Times New Roman" w:hAnsi="Times New Roman" w:cs="Times New Roman" w:hint="eastAsia"/>
          <w:sz w:val="19"/>
          <w:szCs w:val="19"/>
        </w:rPr>
        <w:t xml:space="preserve"> </w:t>
      </w:r>
      <w:r w:rsidRPr="0073573B">
        <w:rPr>
          <w:rFonts w:ascii="Times New Roman" w:hAnsi="Times New Roman" w:cs="Times New Roman"/>
          <w:sz w:val="19"/>
          <w:szCs w:val="19"/>
        </w:rPr>
        <w:t>test in</w:t>
      </w:r>
      <w:r w:rsidRPr="0073573B">
        <w:rPr>
          <w:rFonts w:ascii="Times New Roman" w:hAnsi="Times New Roman" w:cs="Times New Roman" w:hint="eastAsia"/>
          <w:sz w:val="19"/>
          <w:szCs w:val="19"/>
        </w:rPr>
        <w:t xml:space="preserve"> </w:t>
      </w:r>
      <w:r w:rsidRPr="0073573B">
        <w:rPr>
          <w:rFonts w:ascii="Times New Roman" w:hAnsi="Times New Roman" w:cs="Times New Roman"/>
          <w:sz w:val="19"/>
          <w:szCs w:val="19"/>
        </w:rPr>
        <w:t>inverter</w:t>
      </w:r>
      <w:r w:rsidRPr="0073573B">
        <w:rPr>
          <w:rFonts w:ascii="Times New Roman" w:hAnsi="Times New Roman" w:cs="Times New Roman" w:hint="eastAsia"/>
          <w:sz w:val="19"/>
          <w:szCs w:val="19"/>
        </w:rPr>
        <w:t xml:space="preserve"> </w:t>
      </w:r>
      <w:r w:rsidRPr="0073573B">
        <w:rPr>
          <w:rFonts w:ascii="Times New Roman" w:hAnsi="Times New Roman" w:cs="Times New Roman"/>
          <w:sz w:val="19"/>
          <w:szCs w:val="19"/>
        </w:rPr>
        <w:t xml:space="preserve">mode, voltage DC power supply, </w:t>
      </w:r>
      <m:oMath>
        <m:sSub>
          <m:sSubPr>
            <m:ctrlPr>
              <w:rPr>
                <w:rFonts w:ascii="Cambria Math" w:hAnsi="Cambria Math" w:cs="Times New Roman"/>
                <w:sz w:val="19"/>
                <w:szCs w:val="19"/>
              </w:rPr>
            </m:ctrlPr>
          </m:sSubPr>
          <m:e>
            <m:r>
              <w:rPr>
                <w:rFonts w:ascii="Cambria Math" w:hAnsi="Cambria Math" w:cs="Times New Roman"/>
                <w:sz w:val="19"/>
                <w:szCs w:val="19"/>
              </w:rPr>
              <m:t>V</m:t>
            </m:r>
          </m:e>
          <m:sub>
            <m:r>
              <w:rPr>
                <w:rFonts w:ascii="Cambria Math" w:hAnsi="Cambria Math" w:cs="Times New Roman"/>
                <w:sz w:val="19"/>
                <w:szCs w:val="19"/>
              </w:rPr>
              <m:t>dc</m:t>
            </m:r>
          </m:sub>
        </m:sSub>
      </m:oMath>
      <w:r w:rsidRPr="0073573B">
        <w:rPr>
          <w:rFonts w:ascii="Times New Roman" w:hAnsi="Times New Roman" w:cs="Times New Roman" w:hint="eastAsia"/>
          <w:sz w:val="19"/>
          <w:szCs w:val="19"/>
        </w:rPr>
        <w:t xml:space="preserve"> 50V and three phase grid voltage, </w:t>
      </w:r>
      <m:oMath>
        <m:sSub>
          <m:sSubPr>
            <m:ctrlPr>
              <w:rPr>
                <w:rFonts w:ascii="Cambria Math" w:hAnsi="Cambria Math" w:cs="Times New Roman"/>
                <w:sz w:val="19"/>
                <w:szCs w:val="19"/>
              </w:rPr>
            </m:ctrlPr>
          </m:sSubPr>
          <m:e>
            <m:r>
              <w:rPr>
                <w:rFonts w:ascii="Cambria Math" w:hAnsi="Cambria Math" w:cs="Times New Roman"/>
                <w:sz w:val="19"/>
                <w:szCs w:val="19"/>
              </w:rPr>
              <m:t>v</m:t>
            </m:r>
          </m:e>
          <m:sub>
            <m:r>
              <w:rPr>
                <w:rFonts w:ascii="Cambria Math" w:hAnsi="Cambria Math" w:cs="Times New Roman"/>
                <w:sz w:val="19"/>
                <w:szCs w:val="19"/>
              </w:rPr>
              <m:t>abc</m:t>
            </m:r>
          </m:sub>
        </m:sSub>
        <m:r>
          <w:rPr>
            <w:rFonts w:ascii="Cambria Math" w:hAnsi="Cambria Math" w:cs="Times New Roman"/>
            <w:sz w:val="19"/>
            <w:szCs w:val="19"/>
          </w:rPr>
          <m:t xml:space="preserve"> </m:t>
        </m:r>
      </m:oMath>
      <w:r w:rsidRPr="0073573B">
        <w:rPr>
          <w:rFonts w:ascii="Times New Roman" w:hAnsi="Times New Roman" w:cs="Times New Roman" w:hint="eastAsia"/>
          <w:sz w:val="19"/>
          <w:szCs w:val="19"/>
        </w:rPr>
        <w:t>10</w:t>
      </w:r>
      <w:r w:rsidRPr="0073573B">
        <w:rPr>
          <w:rFonts w:ascii="Times New Roman" w:hAnsi="Times New Roman" w:cs="Times New Roman"/>
          <w:sz w:val="19"/>
          <w:szCs w:val="19"/>
        </w:rPr>
        <w:t>V are implemented.</w:t>
      </w:r>
    </w:p>
    <w:p w:rsidR="00A6492A" w:rsidRPr="0073573B" w:rsidRDefault="00A6492A" w:rsidP="00A6492A">
      <w:pPr>
        <w:spacing w:after="0" w:line="200" w:lineRule="atLeast"/>
        <w:jc w:val="both"/>
        <w:rPr>
          <w:rFonts w:ascii="Times New Roman" w:hAnsi="Times New Roman" w:cs="Times New Roman"/>
          <w:sz w:val="19"/>
          <w:szCs w:val="19"/>
        </w:rPr>
      </w:pPr>
    </w:p>
    <w:p w:rsidR="00A6492A" w:rsidRPr="0073573B" w:rsidRDefault="00A6492A" w:rsidP="00A6492A">
      <w:pPr>
        <w:pStyle w:val="ListParagraph"/>
        <w:numPr>
          <w:ilvl w:val="0"/>
          <w:numId w:val="4"/>
        </w:numPr>
        <w:spacing w:after="0" w:line="200" w:lineRule="atLeast"/>
        <w:jc w:val="both"/>
        <w:rPr>
          <w:rFonts w:ascii="Times New Roman" w:hAnsi="Times New Roman" w:cs="Times New Roman"/>
          <w:sz w:val="19"/>
          <w:szCs w:val="19"/>
        </w:rPr>
      </w:pPr>
      <w:r w:rsidRPr="0073573B">
        <w:rPr>
          <w:rFonts w:ascii="Times New Roman" w:hAnsi="Times New Roman" w:cs="Times New Roman" w:hint="eastAsia"/>
          <w:sz w:val="19"/>
          <w:szCs w:val="19"/>
        </w:rPr>
        <w:t>Experimental Results</w:t>
      </w:r>
    </w:p>
    <w:p w:rsidR="00A6492A" w:rsidRDefault="001A0D89" w:rsidP="00F83EEB">
      <w:pPr>
        <w:spacing w:after="0" w:line="200" w:lineRule="atLeast"/>
        <w:ind w:leftChars="-1" w:left="-2" w:firstLine="286"/>
        <w:jc w:val="both"/>
        <w:rPr>
          <w:rFonts w:ascii="Times New Roman" w:hAnsi="Times New Roman" w:cs="Times New Roman"/>
          <w:sz w:val="19"/>
          <w:szCs w:val="19"/>
        </w:rPr>
      </w:pPr>
      <w:r>
        <w:rPr>
          <w:rFonts w:ascii="Times New Roman" w:hAnsi="Times New Roman" w:cs="Times New Roman"/>
          <w:sz w:val="19"/>
          <w:szCs w:val="19"/>
        </w:rPr>
        <w:t>In rectifier mode, t</w:t>
      </w:r>
      <w:r w:rsidR="0073573B" w:rsidRPr="0073573B">
        <w:rPr>
          <w:rFonts w:ascii="Times New Roman" w:hAnsi="Times New Roman" w:cs="Times New Roman"/>
          <w:sz w:val="19"/>
          <w:szCs w:val="19"/>
        </w:rPr>
        <w:t xml:space="preserve">he DC output voltage, </w:t>
      </w:r>
      <m:oMath>
        <m:sSub>
          <m:sSubPr>
            <m:ctrlPr>
              <w:rPr>
                <w:rFonts w:ascii="Cambria Math" w:hAnsi="Cambria Math" w:cs="Times New Roman"/>
                <w:sz w:val="19"/>
                <w:szCs w:val="19"/>
              </w:rPr>
            </m:ctrlPr>
          </m:sSubPr>
          <m:e>
            <m:r>
              <w:rPr>
                <w:rFonts w:ascii="Cambria Math" w:hAnsi="Cambria Math" w:cs="Times New Roman"/>
                <w:sz w:val="19"/>
                <w:szCs w:val="19"/>
              </w:rPr>
              <m:t>V</m:t>
            </m:r>
          </m:e>
          <m:sub>
            <m:r>
              <w:rPr>
                <w:rFonts w:ascii="Cambria Math" w:hAnsi="Cambria Math" w:cs="Times New Roman"/>
                <w:sz w:val="19"/>
                <w:szCs w:val="19"/>
              </w:rPr>
              <m:t>o_DC</m:t>
            </m:r>
          </m:sub>
        </m:sSub>
        <m:r>
          <w:rPr>
            <w:rFonts w:ascii="Cambria Math" w:hAnsi="Cambria Math" w:cs="Times New Roman"/>
            <w:sz w:val="19"/>
            <w:szCs w:val="19"/>
          </w:rPr>
          <m:t xml:space="preserve"> </m:t>
        </m:r>
      </m:oMath>
      <w:r w:rsidR="00A6492A" w:rsidRPr="0073573B">
        <w:rPr>
          <w:rFonts w:ascii="Times New Roman" w:hAnsi="Times New Roman" w:cs="Times New Roman"/>
          <w:sz w:val="19"/>
          <w:szCs w:val="19"/>
        </w:rPr>
        <w:t xml:space="preserve">is measured by using a digital </w:t>
      </w:r>
      <w:proofErr w:type="spellStart"/>
      <w:r w:rsidR="00A6492A" w:rsidRPr="0073573B">
        <w:rPr>
          <w:rFonts w:ascii="Times New Roman" w:hAnsi="Times New Roman" w:cs="Times New Roman"/>
          <w:sz w:val="19"/>
          <w:szCs w:val="19"/>
        </w:rPr>
        <w:t>multimeter</w:t>
      </w:r>
      <w:proofErr w:type="spellEnd"/>
      <w:r w:rsidR="00A6492A" w:rsidRPr="0073573B">
        <w:rPr>
          <w:rFonts w:ascii="Times New Roman" w:hAnsi="Times New Roman" w:cs="Times New Roman"/>
          <w:sz w:val="19"/>
          <w:szCs w:val="19"/>
        </w:rPr>
        <w:t xml:space="preserve">. </w:t>
      </w:r>
      <w:r>
        <w:rPr>
          <w:rFonts w:ascii="Times New Roman" w:hAnsi="Times New Roman" w:cs="Times New Roman"/>
          <w:sz w:val="19"/>
          <w:szCs w:val="19"/>
        </w:rPr>
        <w:t xml:space="preserve">While, to check the d-axis current </w:t>
      </w:r>
      <m:oMath>
        <m:sSub>
          <m:sSubPr>
            <m:ctrlPr>
              <w:rPr>
                <w:rFonts w:ascii="Cambria Math" w:hAnsi="Cambria Math" w:cs="Times New Roman"/>
                <w:sz w:val="19"/>
                <w:szCs w:val="19"/>
              </w:rPr>
            </m:ctrlPr>
          </m:sSubPr>
          <m:e>
            <m:r>
              <w:rPr>
                <w:rFonts w:ascii="Cambria Math" w:hAnsi="Cambria Math" w:cs="Times New Roman"/>
                <w:sz w:val="19"/>
                <w:szCs w:val="19"/>
              </w:rPr>
              <m:t>i</m:t>
            </m:r>
          </m:e>
          <m:sub>
            <m:r>
              <w:rPr>
                <w:rFonts w:ascii="Cambria Math" w:hAnsi="Cambria Math" w:cs="Times New Roman"/>
                <w:sz w:val="19"/>
                <w:szCs w:val="19"/>
              </w:rPr>
              <m:t>d</m:t>
            </m:r>
          </m:sub>
        </m:sSub>
      </m:oMath>
      <w:r w:rsidR="00736521">
        <w:rPr>
          <w:rFonts w:ascii="Times New Roman" w:hAnsi="Times New Roman" w:cs="Times New Roman" w:hint="eastAsia"/>
          <w:sz w:val="19"/>
          <w:szCs w:val="19"/>
        </w:rPr>
        <w:t>, a display</w:t>
      </w:r>
      <w:r>
        <w:rPr>
          <w:rFonts w:ascii="Times New Roman" w:hAnsi="Times New Roman" w:cs="Times New Roman" w:hint="eastAsia"/>
          <w:sz w:val="19"/>
          <w:szCs w:val="19"/>
        </w:rPr>
        <w:t xml:space="preserve"> in Simulink is used. </w:t>
      </w:r>
      <w:r w:rsidR="00A6492A" w:rsidRPr="0073573B">
        <w:rPr>
          <w:rFonts w:ascii="Times New Roman" w:hAnsi="Times New Roman" w:cs="Times New Roman"/>
          <w:sz w:val="19"/>
          <w:szCs w:val="19"/>
        </w:rPr>
        <w:t xml:space="preserve">In addition to that, by using power quality </w:t>
      </w:r>
      <w:proofErr w:type="spellStart"/>
      <w:r w:rsidR="00A6492A" w:rsidRPr="0073573B">
        <w:rPr>
          <w:rFonts w:ascii="Times New Roman" w:hAnsi="Times New Roman" w:cs="Times New Roman"/>
          <w:sz w:val="19"/>
          <w:szCs w:val="19"/>
        </w:rPr>
        <w:t>analyzer</w:t>
      </w:r>
      <w:proofErr w:type="spellEnd"/>
      <w:r w:rsidR="00A6492A" w:rsidRPr="0073573B">
        <w:rPr>
          <w:rFonts w:ascii="Times New Roman" w:hAnsi="Times New Roman" w:cs="Times New Roman"/>
          <w:sz w:val="19"/>
          <w:szCs w:val="19"/>
        </w:rPr>
        <w:t xml:space="preserve"> (PQA), power factor and total harmonics distortion (THD) for current and voltage are measured. </w:t>
      </w:r>
      <w:r w:rsidR="00736521">
        <w:rPr>
          <w:rFonts w:ascii="Times New Roman" w:hAnsi="Times New Roman" w:cs="Times New Roman"/>
          <w:sz w:val="19"/>
          <w:szCs w:val="19"/>
        </w:rPr>
        <w:t xml:space="preserve">The efficiency for each mode also been calculated. </w:t>
      </w:r>
      <w:r w:rsidR="00A6492A" w:rsidRPr="0073573B">
        <w:rPr>
          <w:rFonts w:ascii="Times New Roman" w:hAnsi="Times New Roman" w:cs="Times New Roman"/>
          <w:sz w:val="19"/>
          <w:szCs w:val="19"/>
        </w:rPr>
        <w:t>Table 2 shows the results of the experimental test in rectifier and inverter mode. Based on the results, in rectifier mode, the DC output voltage follow</w:t>
      </w:r>
      <w:r w:rsidR="00E15B25">
        <w:rPr>
          <w:rFonts w:ascii="Times New Roman" w:hAnsi="Times New Roman" w:cs="Times New Roman"/>
          <w:sz w:val="19"/>
          <w:szCs w:val="19"/>
        </w:rPr>
        <w:t>ed DC reference value which is 5</w:t>
      </w:r>
      <w:r w:rsidR="00A6492A" w:rsidRPr="0073573B">
        <w:rPr>
          <w:rFonts w:ascii="Times New Roman" w:hAnsi="Times New Roman" w:cs="Times New Roman"/>
          <w:sz w:val="19"/>
          <w:szCs w:val="19"/>
        </w:rPr>
        <w:t xml:space="preserve">0V. </w:t>
      </w:r>
      <w:r>
        <w:rPr>
          <w:rFonts w:ascii="Times New Roman" w:hAnsi="Times New Roman" w:cs="Times New Roman"/>
          <w:sz w:val="19"/>
          <w:szCs w:val="19"/>
        </w:rPr>
        <w:t>Besides that</w:t>
      </w:r>
      <w:r w:rsidR="00A6492A" w:rsidRPr="0073573B">
        <w:rPr>
          <w:rFonts w:ascii="Times New Roman" w:hAnsi="Times New Roman" w:cs="Times New Roman"/>
          <w:sz w:val="19"/>
          <w:szCs w:val="19"/>
        </w:rPr>
        <w:t xml:space="preserve">, in inverter mode, </w:t>
      </w:r>
      <w:r>
        <w:rPr>
          <w:rFonts w:ascii="Times New Roman" w:hAnsi="Times New Roman" w:cs="Times New Roman"/>
          <w:sz w:val="19"/>
          <w:szCs w:val="19"/>
        </w:rPr>
        <w:t xml:space="preserve">d-axis current is near -1 and </w:t>
      </w:r>
      <w:r w:rsidR="00A6492A" w:rsidRPr="0073573B">
        <w:rPr>
          <w:rFonts w:ascii="Times New Roman" w:hAnsi="Times New Roman" w:cs="Times New Roman"/>
          <w:sz w:val="19"/>
          <w:szCs w:val="19"/>
        </w:rPr>
        <w:t>it can be confirmed that bi-directional power transmission for AC-DC converter is possible.</w:t>
      </w:r>
      <w:r>
        <w:rPr>
          <w:rFonts w:ascii="Times New Roman" w:hAnsi="Times New Roman" w:cs="Times New Roman"/>
          <w:sz w:val="19"/>
          <w:szCs w:val="19"/>
        </w:rPr>
        <w:t xml:space="preserve"> Furthermore, it also can be confirmed that the designed voltage and current controllers are work successfully.</w:t>
      </w:r>
    </w:p>
    <w:p w:rsidR="00736521" w:rsidRPr="0073573B" w:rsidRDefault="00736521" w:rsidP="00F83EEB">
      <w:pPr>
        <w:spacing w:after="0" w:line="200" w:lineRule="atLeast"/>
        <w:ind w:leftChars="-1" w:left="-2" w:firstLine="284"/>
        <w:jc w:val="both"/>
        <w:rPr>
          <w:rFonts w:ascii="Times New Roman" w:hAnsi="Times New Roman" w:cs="Times New Roman"/>
          <w:sz w:val="19"/>
          <w:szCs w:val="19"/>
        </w:rPr>
      </w:pPr>
    </w:p>
    <w:p w:rsidR="00A6492A" w:rsidRPr="0073573B" w:rsidRDefault="00A6492A" w:rsidP="00F83EEB">
      <w:pPr>
        <w:spacing w:after="0" w:line="200" w:lineRule="atLeast"/>
        <w:jc w:val="center"/>
        <w:rPr>
          <w:rFonts w:ascii="Times New Roman" w:eastAsia="ＭＳ Ｐゴシック" w:hAnsi="Times New Roman" w:cs="Times New Roman"/>
          <w:snapToGrid w:val="0"/>
          <w:sz w:val="19"/>
          <w:szCs w:val="19"/>
        </w:rPr>
      </w:pPr>
      <w:r w:rsidRPr="0073573B">
        <w:rPr>
          <w:rFonts w:ascii="Times New Roman" w:eastAsia="ＭＳ Ｐゴシック" w:hAnsi="Times New Roman" w:cs="Times New Roman"/>
          <w:snapToGrid w:val="0"/>
          <w:sz w:val="19"/>
          <w:szCs w:val="19"/>
        </w:rPr>
        <w:t>Table 2</w:t>
      </w:r>
      <w:r w:rsidR="000C6A64">
        <w:rPr>
          <w:rFonts w:ascii="Times New Roman" w:eastAsia="ＭＳ Ｐゴシック" w:hAnsi="Times New Roman" w:cs="Times New Roman"/>
          <w:snapToGrid w:val="0"/>
          <w:sz w:val="19"/>
          <w:szCs w:val="19"/>
        </w:rPr>
        <w:t xml:space="preserve">.  </w:t>
      </w:r>
      <w:r w:rsidRPr="0073573B">
        <w:rPr>
          <w:rFonts w:ascii="Times New Roman" w:eastAsia="ＭＳ Ｐゴシック" w:hAnsi="Times New Roman" w:cs="Times New Roman"/>
          <w:snapToGrid w:val="0"/>
          <w:sz w:val="19"/>
          <w:szCs w:val="19"/>
        </w:rPr>
        <w:t>Experiment Results</w:t>
      </w:r>
    </w:p>
    <w:tbl>
      <w:tblPr>
        <w:tblStyle w:val="TableGrid"/>
        <w:tblW w:w="0" w:type="auto"/>
        <w:tblLook w:val="04A0" w:firstRow="1" w:lastRow="0" w:firstColumn="1" w:lastColumn="0" w:noHBand="0" w:noVBand="1"/>
      </w:tblPr>
      <w:tblGrid>
        <w:gridCol w:w="1271"/>
        <w:gridCol w:w="1559"/>
        <w:gridCol w:w="1418"/>
      </w:tblGrid>
      <w:tr w:rsidR="00A6492A" w:rsidRPr="0073573B" w:rsidTr="00A6492A">
        <w:tc>
          <w:tcPr>
            <w:tcW w:w="1271" w:type="dxa"/>
            <w:vMerge w:val="restart"/>
            <w:vAlign w:val="center"/>
          </w:tcPr>
          <w:p w:rsidR="00A6492A" w:rsidRPr="0073573B" w:rsidRDefault="00A6492A" w:rsidP="00A6492A">
            <w:pPr>
              <w:spacing w:line="200" w:lineRule="atLeast"/>
              <w:jc w:val="center"/>
              <w:rPr>
                <w:rFonts w:ascii="Times New Roman" w:hAnsi="Times New Roman" w:cs="Times New Roman"/>
                <w:sz w:val="19"/>
                <w:szCs w:val="19"/>
              </w:rPr>
            </w:pPr>
            <w:r w:rsidRPr="0073573B">
              <w:rPr>
                <w:rFonts w:ascii="Times New Roman" w:hAnsi="Times New Roman" w:cs="Times New Roman" w:hint="eastAsia"/>
                <w:sz w:val="19"/>
                <w:szCs w:val="19"/>
              </w:rPr>
              <w:t>Parameters</w:t>
            </w:r>
          </w:p>
        </w:tc>
        <w:tc>
          <w:tcPr>
            <w:tcW w:w="2977" w:type="dxa"/>
            <w:gridSpan w:val="2"/>
          </w:tcPr>
          <w:p w:rsidR="00A6492A" w:rsidRPr="0073573B" w:rsidRDefault="00A6492A" w:rsidP="00A6492A">
            <w:pPr>
              <w:spacing w:line="200" w:lineRule="atLeast"/>
              <w:jc w:val="center"/>
              <w:rPr>
                <w:rFonts w:ascii="Times New Roman" w:hAnsi="Times New Roman" w:cs="Times New Roman"/>
                <w:sz w:val="19"/>
                <w:szCs w:val="19"/>
              </w:rPr>
            </w:pPr>
            <w:r w:rsidRPr="0073573B">
              <w:rPr>
                <w:rFonts w:ascii="Times New Roman" w:hAnsi="Times New Roman" w:cs="Times New Roman" w:hint="eastAsia"/>
                <w:sz w:val="19"/>
                <w:szCs w:val="19"/>
              </w:rPr>
              <w:t>Measured Value</w:t>
            </w:r>
          </w:p>
        </w:tc>
      </w:tr>
      <w:tr w:rsidR="00A6492A" w:rsidRPr="0073573B" w:rsidTr="00A6492A">
        <w:tc>
          <w:tcPr>
            <w:tcW w:w="1271" w:type="dxa"/>
            <w:vMerge/>
            <w:vAlign w:val="center"/>
          </w:tcPr>
          <w:p w:rsidR="00A6492A" w:rsidRPr="0073573B" w:rsidRDefault="00A6492A" w:rsidP="00A6492A">
            <w:pPr>
              <w:spacing w:line="200" w:lineRule="atLeast"/>
              <w:jc w:val="center"/>
              <w:rPr>
                <w:rFonts w:ascii="Times New Roman" w:hAnsi="Times New Roman" w:cs="Times New Roman"/>
                <w:sz w:val="19"/>
                <w:szCs w:val="19"/>
              </w:rPr>
            </w:pPr>
          </w:p>
        </w:tc>
        <w:tc>
          <w:tcPr>
            <w:tcW w:w="1559" w:type="dxa"/>
          </w:tcPr>
          <w:p w:rsidR="00A6492A" w:rsidRPr="0073573B" w:rsidRDefault="00A6492A" w:rsidP="00A6492A">
            <w:pPr>
              <w:spacing w:line="200" w:lineRule="atLeast"/>
              <w:jc w:val="center"/>
              <w:rPr>
                <w:rFonts w:ascii="Times New Roman" w:hAnsi="Times New Roman" w:cs="Times New Roman"/>
                <w:sz w:val="19"/>
                <w:szCs w:val="19"/>
              </w:rPr>
            </w:pPr>
            <w:r w:rsidRPr="0073573B">
              <w:rPr>
                <w:rFonts w:ascii="Times New Roman" w:hAnsi="Times New Roman" w:cs="Times New Roman" w:hint="eastAsia"/>
                <w:sz w:val="19"/>
                <w:szCs w:val="19"/>
              </w:rPr>
              <w:t>Rectifier Mode</w:t>
            </w:r>
          </w:p>
        </w:tc>
        <w:tc>
          <w:tcPr>
            <w:tcW w:w="1418" w:type="dxa"/>
          </w:tcPr>
          <w:p w:rsidR="00A6492A" w:rsidRPr="0073573B" w:rsidRDefault="00A6492A" w:rsidP="00A6492A">
            <w:pPr>
              <w:spacing w:line="200" w:lineRule="atLeast"/>
              <w:jc w:val="center"/>
              <w:rPr>
                <w:rFonts w:ascii="Times New Roman" w:hAnsi="Times New Roman" w:cs="Times New Roman"/>
                <w:sz w:val="19"/>
                <w:szCs w:val="19"/>
              </w:rPr>
            </w:pPr>
            <w:r w:rsidRPr="0073573B">
              <w:rPr>
                <w:rFonts w:ascii="Times New Roman" w:hAnsi="Times New Roman" w:cs="Times New Roman" w:hint="eastAsia"/>
                <w:sz w:val="19"/>
                <w:szCs w:val="19"/>
              </w:rPr>
              <w:t>Inverter Mode</w:t>
            </w:r>
          </w:p>
        </w:tc>
      </w:tr>
      <w:tr w:rsidR="00A6492A" w:rsidRPr="0073573B" w:rsidTr="00A6492A">
        <w:tc>
          <w:tcPr>
            <w:tcW w:w="1271" w:type="dxa"/>
          </w:tcPr>
          <w:p w:rsidR="00A6492A" w:rsidRPr="0073573B" w:rsidRDefault="00BA26ED" w:rsidP="00A6492A">
            <w:pPr>
              <w:spacing w:line="200" w:lineRule="atLeast"/>
              <w:jc w:val="center"/>
              <w:rPr>
                <w:rFonts w:ascii="Times New Roman" w:hAnsi="Times New Roman" w:cs="Times New Roman"/>
                <w:sz w:val="19"/>
                <w:szCs w:val="19"/>
              </w:rPr>
            </w:pPr>
            <m:oMathPara>
              <m:oMath>
                <m:sSub>
                  <m:sSubPr>
                    <m:ctrlPr>
                      <w:rPr>
                        <w:rFonts w:ascii="Cambria Math" w:hAnsi="Cambria Math" w:cs="Times New Roman"/>
                        <w:sz w:val="19"/>
                        <w:szCs w:val="19"/>
                      </w:rPr>
                    </m:ctrlPr>
                  </m:sSubPr>
                  <m:e>
                    <m:r>
                      <w:rPr>
                        <w:rFonts w:ascii="Cambria Math" w:hAnsi="Cambria Math" w:cs="Times New Roman"/>
                        <w:sz w:val="19"/>
                        <w:szCs w:val="19"/>
                      </w:rPr>
                      <m:t>V</m:t>
                    </m:r>
                  </m:e>
                  <m:sub>
                    <m:r>
                      <w:rPr>
                        <w:rFonts w:ascii="Cambria Math" w:hAnsi="Cambria Math" w:cs="Times New Roman"/>
                        <w:sz w:val="19"/>
                        <w:szCs w:val="19"/>
                      </w:rPr>
                      <m:t>o</m:t>
                    </m:r>
                    <m:r>
                      <w:rPr>
                        <w:rFonts w:ascii="Cambria Math" w:hAnsi="Cambria Math" w:cs="Times New Roman"/>
                        <w:sz w:val="19"/>
                        <w:szCs w:val="19"/>
                      </w:rPr>
                      <m:t>_</m:t>
                    </m:r>
                    <m:r>
                      <w:rPr>
                        <w:rFonts w:ascii="Cambria Math" w:hAnsi="Cambria Math" w:cs="Times New Roman"/>
                        <w:sz w:val="19"/>
                        <w:szCs w:val="19"/>
                      </w:rPr>
                      <m:t>DC</m:t>
                    </m:r>
                  </m:sub>
                </m:sSub>
              </m:oMath>
            </m:oMathPara>
          </w:p>
        </w:tc>
        <w:tc>
          <w:tcPr>
            <w:tcW w:w="1559" w:type="dxa"/>
          </w:tcPr>
          <w:p w:rsidR="00A6492A" w:rsidRPr="0073573B" w:rsidRDefault="007E1540" w:rsidP="00A6492A">
            <w:pPr>
              <w:spacing w:line="200" w:lineRule="atLeast"/>
              <w:jc w:val="center"/>
              <w:rPr>
                <w:rFonts w:ascii="Times New Roman" w:hAnsi="Times New Roman" w:cs="Times New Roman"/>
                <w:sz w:val="19"/>
                <w:szCs w:val="19"/>
              </w:rPr>
            </w:pPr>
            <w:r>
              <w:rPr>
                <w:rFonts w:ascii="Times New Roman" w:hAnsi="Times New Roman" w:cs="Times New Roman" w:hint="eastAsia"/>
                <w:sz w:val="19"/>
                <w:szCs w:val="19"/>
              </w:rPr>
              <w:t>50.45</w:t>
            </w:r>
            <w:r w:rsidR="0073573B" w:rsidRPr="0073573B">
              <w:rPr>
                <w:rFonts w:ascii="Times New Roman" w:hAnsi="Times New Roman" w:cs="Times New Roman"/>
                <w:sz w:val="19"/>
                <w:szCs w:val="19"/>
              </w:rPr>
              <w:t xml:space="preserve"> </w:t>
            </w:r>
            <w:r w:rsidR="0073573B" w:rsidRPr="0073573B">
              <w:rPr>
                <w:rFonts w:ascii="Times New Roman" w:hAnsi="Times New Roman" w:cs="Times New Roman" w:hint="eastAsia"/>
                <w:sz w:val="19"/>
                <w:szCs w:val="19"/>
              </w:rPr>
              <w:t>V</w:t>
            </w:r>
          </w:p>
        </w:tc>
        <w:tc>
          <w:tcPr>
            <w:tcW w:w="1418" w:type="dxa"/>
          </w:tcPr>
          <w:p w:rsidR="00A6492A" w:rsidRPr="0073573B" w:rsidRDefault="0073573B" w:rsidP="00A6492A">
            <w:pPr>
              <w:spacing w:line="200" w:lineRule="atLeast"/>
              <w:jc w:val="center"/>
              <w:rPr>
                <w:rFonts w:ascii="Times New Roman" w:hAnsi="Times New Roman" w:cs="Times New Roman"/>
                <w:sz w:val="19"/>
                <w:szCs w:val="19"/>
              </w:rPr>
            </w:pPr>
            <w:r w:rsidRPr="0073573B">
              <w:rPr>
                <w:rFonts w:ascii="Times New Roman" w:hAnsi="Times New Roman" w:cs="Times New Roman" w:hint="eastAsia"/>
                <w:sz w:val="19"/>
                <w:szCs w:val="19"/>
              </w:rPr>
              <w:t>-</w:t>
            </w:r>
          </w:p>
        </w:tc>
      </w:tr>
      <w:tr w:rsidR="0073573B" w:rsidRPr="0073573B" w:rsidTr="00A6492A">
        <w:tc>
          <w:tcPr>
            <w:tcW w:w="1271" w:type="dxa"/>
          </w:tcPr>
          <w:p w:rsidR="0073573B" w:rsidRPr="0073573B" w:rsidRDefault="00BA26ED" w:rsidP="00A6492A">
            <w:pPr>
              <w:spacing w:line="200" w:lineRule="atLeast"/>
              <w:jc w:val="center"/>
              <w:rPr>
                <w:rFonts w:ascii="Times New Roman" w:eastAsia="游明朝" w:hAnsi="Times New Roman" w:cs="Times New Roman"/>
                <w:sz w:val="19"/>
                <w:szCs w:val="19"/>
              </w:rPr>
            </w:pPr>
            <m:oMathPara>
              <m:oMath>
                <m:sSub>
                  <m:sSubPr>
                    <m:ctrlPr>
                      <w:rPr>
                        <w:rFonts w:ascii="Cambria Math" w:hAnsi="Cambria Math" w:cs="Times New Roman"/>
                        <w:sz w:val="19"/>
                        <w:szCs w:val="19"/>
                      </w:rPr>
                    </m:ctrlPr>
                  </m:sSubPr>
                  <m:e>
                    <m:r>
                      <w:rPr>
                        <w:rFonts w:ascii="Cambria Math" w:hAnsi="Cambria Math" w:cs="Times New Roman"/>
                        <w:sz w:val="19"/>
                        <w:szCs w:val="19"/>
                      </w:rPr>
                      <m:t>i</m:t>
                    </m:r>
                  </m:e>
                  <m:sub>
                    <m:r>
                      <w:rPr>
                        <w:rFonts w:ascii="Cambria Math" w:hAnsi="Cambria Math" w:cs="Times New Roman"/>
                        <w:sz w:val="19"/>
                        <w:szCs w:val="19"/>
                      </w:rPr>
                      <m:t>d</m:t>
                    </m:r>
                  </m:sub>
                </m:sSub>
              </m:oMath>
            </m:oMathPara>
          </w:p>
        </w:tc>
        <w:tc>
          <w:tcPr>
            <w:tcW w:w="1559" w:type="dxa"/>
          </w:tcPr>
          <w:p w:rsidR="0073573B" w:rsidRPr="0073573B" w:rsidRDefault="0073573B" w:rsidP="00A6492A">
            <w:pPr>
              <w:spacing w:line="200" w:lineRule="atLeast"/>
              <w:jc w:val="center"/>
              <w:rPr>
                <w:rFonts w:ascii="Times New Roman" w:hAnsi="Times New Roman" w:cs="Times New Roman"/>
                <w:sz w:val="19"/>
                <w:szCs w:val="19"/>
              </w:rPr>
            </w:pPr>
            <w:r w:rsidRPr="0073573B">
              <w:rPr>
                <w:rFonts w:ascii="Times New Roman" w:hAnsi="Times New Roman" w:cs="Times New Roman" w:hint="eastAsia"/>
                <w:sz w:val="19"/>
                <w:szCs w:val="19"/>
              </w:rPr>
              <w:t>-</w:t>
            </w:r>
          </w:p>
        </w:tc>
        <w:tc>
          <w:tcPr>
            <w:tcW w:w="1418" w:type="dxa"/>
          </w:tcPr>
          <w:p w:rsidR="0073573B" w:rsidRPr="0073573B" w:rsidRDefault="0073573B" w:rsidP="00A6492A">
            <w:pPr>
              <w:spacing w:line="200" w:lineRule="atLeast"/>
              <w:jc w:val="center"/>
              <w:rPr>
                <w:rFonts w:ascii="Times New Roman" w:hAnsi="Times New Roman" w:cs="Times New Roman"/>
                <w:sz w:val="19"/>
                <w:szCs w:val="19"/>
              </w:rPr>
            </w:pPr>
            <w:r w:rsidRPr="0073573B">
              <w:rPr>
                <w:rFonts w:ascii="Times New Roman" w:hAnsi="Times New Roman" w:cs="Times New Roman" w:hint="eastAsia"/>
                <w:sz w:val="19"/>
                <w:szCs w:val="19"/>
              </w:rPr>
              <w:t>-0.9992</w:t>
            </w:r>
          </w:p>
        </w:tc>
      </w:tr>
      <w:tr w:rsidR="00A6492A" w:rsidRPr="0073573B" w:rsidTr="00A6492A">
        <w:tc>
          <w:tcPr>
            <w:tcW w:w="1271" w:type="dxa"/>
          </w:tcPr>
          <w:p w:rsidR="00A6492A" w:rsidRPr="0073573B" w:rsidRDefault="0073573B" w:rsidP="00A6492A">
            <w:pPr>
              <w:spacing w:line="200" w:lineRule="atLeast"/>
              <w:jc w:val="center"/>
              <w:rPr>
                <w:rFonts w:ascii="Times New Roman" w:hAnsi="Times New Roman" w:cs="Times New Roman"/>
                <w:sz w:val="19"/>
                <w:szCs w:val="19"/>
              </w:rPr>
            </w:pPr>
            <w:r w:rsidRPr="0073573B">
              <w:rPr>
                <w:rFonts w:ascii="Times New Roman" w:hAnsi="Times New Roman" w:cs="Times New Roman"/>
                <w:sz w:val="19"/>
                <w:szCs w:val="19"/>
              </w:rPr>
              <w:t>Power factor</w:t>
            </w:r>
          </w:p>
        </w:tc>
        <w:tc>
          <w:tcPr>
            <w:tcW w:w="1559" w:type="dxa"/>
          </w:tcPr>
          <w:p w:rsidR="00A6492A" w:rsidRPr="0073573B" w:rsidRDefault="007E1540" w:rsidP="00A6492A">
            <w:pPr>
              <w:spacing w:line="200" w:lineRule="atLeast"/>
              <w:jc w:val="center"/>
              <w:rPr>
                <w:rFonts w:ascii="Times New Roman" w:hAnsi="Times New Roman" w:cs="Times New Roman"/>
                <w:sz w:val="19"/>
                <w:szCs w:val="19"/>
              </w:rPr>
            </w:pPr>
            <w:r>
              <w:rPr>
                <w:rFonts w:ascii="Times New Roman" w:hAnsi="Times New Roman" w:cs="Times New Roman" w:hint="eastAsia"/>
                <w:sz w:val="19"/>
                <w:szCs w:val="19"/>
              </w:rPr>
              <w:t>0.989</w:t>
            </w:r>
          </w:p>
        </w:tc>
        <w:tc>
          <w:tcPr>
            <w:tcW w:w="1418" w:type="dxa"/>
          </w:tcPr>
          <w:p w:rsidR="00A6492A" w:rsidRPr="0073573B" w:rsidRDefault="0073573B" w:rsidP="00A6492A">
            <w:pPr>
              <w:spacing w:line="200" w:lineRule="atLeast"/>
              <w:jc w:val="center"/>
              <w:rPr>
                <w:rFonts w:ascii="Times New Roman" w:hAnsi="Times New Roman" w:cs="Times New Roman"/>
                <w:sz w:val="19"/>
                <w:szCs w:val="19"/>
              </w:rPr>
            </w:pPr>
            <w:r w:rsidRPr="0073573B">
              <w:rPr>
                <w:rFonts w:ascii="Times New Roman" w:hAnsi="Times New Roman" w:cs="Times New Roman" w:hint="eastAsia"/>
                <w:sz w:val="19"/>
                <w:szCs w:val="19"/>
              </w:rPr>
              <w:t>0.984</w:t>
            </w:r>
          </w:p>
        </w:tc>
      </w:tr>
      <w:tr w:rsidR="00A6492A" w:rsidRPr="0073573B" w:rsidTr="00A6492A">
        <w:tc>
          <w:tcPr>
            <w:tcW w:w="1271" w:type="dxa"/>
          </w:tcPr>
          <w:p w:rsidR="00A6492A" w:rsidRPr="0073573B" w:rsidRDefault="0073573B" w:rsidP="00A6492A">
            <w:pPr>
              <w:spacing w:line="200" w:lineRule="atLeast"/>
              <w:jc w:val="center"/>
              <w:rPr>
                <w:rFonts w:ascii="Times New Roman" w:hAnsi="Times New Roman" w:cs="Times New Roman"/>
                <w:sz w:val="19"/>
                <w:szCs w:val="19"/>
              </w:rPr>
            </w:pPr>
            <w:r w:rsidRPr="0073573B">
              <w:rPr>
                <w:rFonts w:ascii="Times New Roman" w:hAnsi="Times New Roman" w:cs="Times New Roman" w:hint="eastAsia"/>
                <w:sz w:val="19"/>
                <w:szCs w:val="19"/>
              </w:rPr>
              <w:t>Voltage THD</w:t>
            </w:r>
          </w:p>
        </w:tc>
        <w:tc>
          <w:tcPr>
            <w:tcW w:w="1559" w:type="dxa"/>
          </w:tcPr>
          <w:p w:rsidR="00A6492A" w:rsidRPr="0073573B" w:rsidRDefault="007E1540" w:rsidP="00A6492A">
            <w:pPr>
              <w:spacing w:line="200" w:lineRule="atLeast"/>
              <w:jc w:val="center"/>
              <w:rPr>
                <w:rFonts w:ascii="Times New Roman" w:hAnsi="Times New Roman" w:cs="Times New Roman"/>
                <w:sz w:val="19"/>
                <w:szCs w:val="19"/>
              </w:rPr>
            </w:pPr>
            <w:r>
              <w:rPr>
                <w:rFonts w:ascii="Times New Roman" w:hAnsi="Times New Roman" w:cs="Times New Roman" w:hint="eastAsia"/>
                <w:sz w:val="19"/>
                <w:szCs w:val="19"/>
              </w:rPr>
              <w:t>1.6</w:t>
            </w:r>
            <w:r w:rsidR="0073573B" w:rsidRPr="0073573B">
              <w:rPr>
                <w:rFonts w:ascii="Times New Roman" w:hAnsi="Times New Roman" w:cs="Times New Roman" w:hint="eastAsia"/>
                <w:sz w:val="19"/>
                <w:szCs w:val="19"/>
              </w:rPr>
              <w:t>%</w:t>
            </w:r>
          </w:p>
        </w:tc>
        <w:tc>
          <w:tcPr>
            <w:tcW w:w="1418" w:type="dxa"/>
          </w:tcPr>
          <w:p w:rsidR="00A6492A" w:rsidRPr="0073573B" w:rsidRDefault="0073573B" w:rsidP="00A6492A">
            <w:pPr>
              <w:spacing w:line="200" w:lineRule="atLeast"/>
              <w:jc w:val="center"/>
              <w:rPr>
                <w:rFonts w:ascii="Times New Roman" w:hAnsi="Times New Roman" w:cs="Times New Roman"/>
                <w:sz w:val="19"/>
                <w:szCs w:val="19"/>
              </w:rPr>
            </w:pPr>
            <w:r w:rsidRPr="0073573B">
              <w:rPr>
                <w:rFonts w:ascii="Times New Roman" w:hAnsi="Times New Roman" w:cs="Times New Roman" w:hint="eastAsia"/>
                <w:sz w:val="19"/>
                <w:szCs w:val="19"/>
              </w:rPr>
              <w:t>3.6%</w:t>
            </w:r>
          </w:p>
        </w:tc>
      </w:tr>
      <w:tr w:rsidR="00A6492A" w:rsidRPr="0073573B" w:rsidTr="00A6492A">
        <w:tc>
          <w:tcPr>
            <w:tcW w:w="1271" w:type="dxa"/>
          </w:tcPr>
          <w:p w:rsidR="00A6492A" w:rsidRPr="0073573B" w:rsidRDefault="0073573B" w:rsidP="00A6492A">
            <w:pPr>
              <w:spacing w:line="200" w:lineRule="atLeast"/>
              <w:jc w:val="center"/>
              <w:rPr>
                <w:rFonts w:ascii="Times New Roman" w:hAnsi="Times New Roman" w:cs="Times New Roman"/>
                <w:sz w:val="19"/>
                <w:szCs w:val="19"/>
              </w:rPr>
            </w:pPr>
            <w:r w:rsidRPr="0073573B">
              <w:rPr>
                <w:rFonts w:ascii="Times New Roman" w:hAnsi="Times New Roman" w:cs="Times New Roman" w:hint="eastAsia"/>
                <w:sz w:val="19"/>
                <w:szCs w:val="19"/>
              </w:rPr>
              <w:t>Current THD</w:t>
            </w:r>
          </w:p>
        </w:tc>
        <w:tc>
          <w:tcPr>
            <w:tcW w:w="1559" w:type="dxa"/>
          </w:tcPr>
          <w:p w:rsidR="00A6492A" w:rsidRPr="0073573B" w:rsidRDefault="007E1540" w:rsidP="00A6492A">
            <w:pPr>
              <w:spacing w:line="200" w:lineRule="atLeast"/>
              <w:jc w:val="center"/>
              <w:rPr>
                <w:rFonts w:ascii="Times New Roman" w:hAnsi="Times New Roman" w:cs="Times New Roman"/>
                <w:sz w:val="19"/>
                <w:szCs w:val="19"/>
              </w:rPr>
            </w:pPr>
            <w:r>
              <w:rPr>
                <w:rFonts w:ascii="Times New Roman" w:hAnsi="Times New Roman" w:cs="Times New Roman" w:hint="eastAsia"/>
                <w:sz w:val="19"/>
                <w:szCs w:val="19"/>
              </w:rPr>
              <w:t>7.8</w:t>
            </w:r>
            <w:r w:rsidR="0073573B" w:rsidRPr="0073573B">
              <w:rPr>
                <w:rFonts w:ascii="Times New Roman" w:hAnsi="Times New Roman" w:cs="Times New Roman" w:hint="eastAsia"/>
                <w:sz w:val="19"/>
                <w:szCs w:val="19"/>
              </w:rPr>
              <w:t>%</w:t>
            </w:r>
          </w:p>
        </w:tc>
        <w:tc>
          <w:tcPr>
            <w:tcW w:w="1418" w:type="dxa"/>
          </w:tcPr>
          <w:p w:rsidR="00A6492A" w:rsidRPr="0073573B" w:rsidRDefault="0073573B" w:rsidP="00A6492A">
            <w:pPr>
              <w:spacing w:line="200" w:lineRule="atLeast"/>
              <w:jc w:val="center"/>
              <w:rPr>
                <w:rFonts w:ascii="Times New Roman" w:hAnsi="Times New Roman" w:cs="Times New Roman"/>
                <w:sz w:val="19"/>
                <w:szCs w:val="19"/>
              </w:rPr>
            </w:pPr>
            <w:r w:rsidRPr="0073573B">
              <w:rPr>
                <w:rFonts w:ascii="Times New Roman" w:hAnsi="Times New Roman" w:cs="Times New Roman" w:hint="eastAsia"/>
                <w:sz w:val="19"/>
                <w:szCs w:val="19"/>
              </w:rPr>
              <w:t>7.3%</w:t>
            </w:r>
          </w:p>
        </w:tc>
      </w:tr>
      <w:tr w:rsidR="00736521" w:rsidRPr="0073573B" w:rsidTr="00A6492A">
        <w:tc>
          <w:tcPr>
            <w:tcW w:w="1271" w:type="dxa"/>
          </w:tcPr>
          <w:p w:rsidR="00736521" w:rsidRPr="0073573B" w:rsidRDefault="00736521" w:rsidP="00A6492A">
            <w:pPr>
              <w:spacing w:line="200" w:lineRule="atLeast"/>
              <w:jc w:val="center"/>
              <w:rPr>
                <w:rFonts w:ascii="Times New Roman" w:hAnsi="Times New Roman" w:cs="Times New Roman"/>
                <w:sz w:val="19"/>
                <w:szCs w:val="19"/>
              </w:rPr>
            </w:pPr>
            <w:r>
              <w:rPr>
                <w:rFonts w:ascii="Times New Roman" w:hAnsi="Times New Roman" w:cs="Times New Roman" w:hint="eastAsia"/>
                <w:sz w:val="19"/>
                <w:szCs w:val="19"/>
              </w:rPr>
              <w:t>Efficiency</w:t>
            </w:r>
          </w:p>
        </w:tc>
        <w:tc>
          <w:tcPr>
            <w:tcW w:w="1559" w:type="dxa"/>
          </w:tcPr>
          <w:p w:rsidR="00736521" w:rsidRPr="007E1540" w:rsidRDefault="00AD7A5F" w:rsidP="00A6492A">
            <w:pPr>
              <w:spacing w:line="200" w:lineRule="atLeast"/>
              <w:jc w:val="center"/>
              <w:rPr>
                <w:rFonts w:ascii="Times New Roman" w:hAnsi="Times New Roman" w:cs="Times New Roman"/>
                <w:sz w:val="19"/>
                <w:szCs w:val="19"/>
              </w:rPr>
            </w:pPr>
            <w:r>
              <w:rPr>
                <w:rFonts w:ascii="Times New Roman" w:hAnsi="Times New Roman" w:cs="Times New Roman" w:hint="eastAsia"/>
                <w:sz w:val="19"/>
                <w:szCs w:val="19"/>
              </w:rPr>
              <w:t>8</w:t>
            </w:r>
            <w:r>
              <w:rPr>
                <w:rFonts w:ascii="Times New Roman" w:hAnsi="Times New Roman" w:cs="Times New Roman"/>
                <w:sz w:val="19"/>
                <w:szCs w:val="19"/>
              </w:rPr>
              <w:t>9</w:t>
            </w:r>
            <w:r w:rsidR="00736521" w:rsidRPr="007E1540">
              <w:rPr>
                <w:rFonts w:ascii="Times New Roman" w:hAnsi="Times New Roman" w:cs="Times New Roman" w:hint="eastAsia"/>
                <w:sz w:val="19"/>
                <w:szCs w:val="19"/>
              </w:rPr>
              <w:t>%</w:t>
            </w:r>
          </w:p>
        </w:tc>
        <w:tc>
          <w:tcPr>
            <w:tcW w:w="1418" w:type="dxa"/>
          </w:tcPr>
          <w:p w:rsidR="00736521" w:rsidRPr="007E1540" w:rsidRDefault="00736521" w:rsidP="00A6492A">
            <w:pPr>
              <w:spacing w:line="200" w:lineRule="atLeast"/>
              <w:jc w:val="center"/>
              <w:rPr>
                <w:rFonts w:ascii="Times New Roman" w:hAnsi="Times New Roman" w:cs="Times New Roman"/>
                <w:sz w:val="19"/>
                <w:szCs w:val="19"/>
              </w:rPr>
            </w:pPr>
            <w:r w:rsidRPr="007E1540">
              <w:rPr>
                <w:rFonts w:ascii="Times New Roman" w:hAnsi="Times New Roman" w:cs="Times New Roman" w:hint="eastAsia"/>
                <w:sz w:val="19"/>
                <w:szCs w:val="19"/>
              </w:rPr>
              <w:t>86%</w:t>
            </w:r>
          </w:p>
        </w:tc>
      </w:tr>
    </w:tbl>
    <w:p w:rsidR="00A6492A" w:rsidRPr="0073573B" w:rsidRDefault="00A6492A" w:rsidP="00A6492A">
      <w:pPr>
        <w:spacing w:after="0" w:line="200" w:lineRule="atLeast"/>
        <w:jc w:val="both"/>
        <w:rPr>
          <w:rFonts w:ascii="Times New Roman" w:hAnsi="Times New Roman" w:cs="Times New Roman"/>
          <w:sz w:val="19"/>
          <w:szCs w:val="19"/>
        </w:rPr>
      </w:pPr>
    </w:p>
    <w:p w:rsidR="0073573B" w:rsidRPr="00B76193" w:rsidRDefault="0073573B" w:rsidP="00F83EEB">
      <w:pPr>
        <w:pStyle w:val="ListParagraph"/>
        <w:numPr>
          <w:ilvl w:val="0"/>
          <w:numId w:val="1"/>
        </w:numPr>
        <w:spacing w:after="0" w:line="200" w:lineRule="atLeast"/>
        <w:jc w:val="both"/>
        <w:rPr>
          <w:rFonts w:ascii="Times New Roman" w:hAnsi="Times New Roman" w:cs="Times New Roman"/>
          <w:b/>
          <w:sz w:val="19"/>
          <w:szCs w:val="19"/>
          <w:u w:val="single"/>
        </w:rPr>
      </w:pPr>
      <w:r w:rsidRPr="00B76193">
        <w:rPr>
          <w:rFonts w:ascii="Times New Roman" w:hAnsi="Times New Roman" w:cs="Times New Roman"/>
          <w:b/>
          <w:sz w:val="19"/>
          <w:szCs w:val="19"/>
        </w:rPr>
        <w:t>Conclusion and Future Plan</w:t>
      </w:r>
      <w:r w:rsidR="00BC281A">
        <w:rPr>
          <w:rFonts w:ascii="Times New Roman" w:hAnsi="Times New Roman" w:cs="Times New Roman"/>
          <w:b/>
          <w:sz w:val="19"/>
          <w:szCs w:val="19"/>
        </w:rPr>
        <w:t>s</w:t>
      </w:r>
    </w:p>
    <w:p w:rsidR="0073573B" w:rsidRDefault="0073573B" w:rsidP="00F83EEB">
      <w:pPr>
        <w:spacing w:after="0" w:line="200" w:lineRule="atLeast"/>
        <w:ind w:hanging="142"/>
        <w:jc w:val="both"/>
        <w:rPr>
          <w:rFonts w:ascii="Times New Roman" w:hAnsi="Times New Roman" w:cs="Times New Roman"/>
          <w:sz w:val="19"/>
          <w:szCs w:val="19"/>
          <w:lang w:val="en-US"/>
        </w:rPr>
      </w:pPr>
      <w:r>
        <w:rPr>
          <w:rFonts w:ascii="Times New Roman" w:hAnsi="Times New Roman" w:cs="Times New Roman"/>
          <w:sz w:val="19"/>
          <w:szCs w:val="19"/>
        </w:rPr>
        <w:tab/>
        <w:t xml:space="preserve">     </w:t>
      </w:r>
      <w:r w:rsidR="00736521">
        <w:rPr>
          <w:rFonts w:ascii="Times New Roman" w:hAnsi="Times New Roman" w:cs="Times New Roman"/>
          <w:sz w:val="19"/>
          <w:szCs w:val="19"/>
        </w:rPr>
        <w:t>For</w:t>
      </w:r>
      <w:r w:rsidRPr="0073573B">
        <w:rPr>
          <w:rFonts w:ascii="Times New Roman" w:hAnsi="Times New Roman" w:cs="Times New Roman"/>
          <w:sz w:val="19"/>
          <w:szCs w:val="19"/>
        </w:rPr>
        <w:t xml:space="preserve"> the conclusion, the AC-DC converter module satisfies the requirements needed which are bi-directional power transmission, unity power factor, </w:t>
      </w:r>
      <w:r w:rsidRPr="0073573B">
        <w:rPr>
          <w:rFonts w:ascii="Times New Roman" w:hAnsi="Times New Roman" w:cs="Times New Roman"/>
          <w:sz w:val="19"/>
          <w:szCs w:val="19"/>
          <w:lang w:val="en-US"/>
        </w:rPr>
        <w:t xml:space="preserve">voltage regulation for output DC link and </w:t>
      </w:r>
      <w:r w:rsidR="00A42B39">
        <w:rPr>
          <w:rFonts w:ascii="Times New Roman" w:hAnsi="Times New Roman" w:cs="Times New Roman"/>
          <w:sz w:val="19"/>
          <w:szCs w:val="19"/>
          <w:lang w:val="en-US"/>
        </w:rPr>
        <w:t>has acceptable</w:t>
      </w:r>
      <w:r w:rsidR="00736521">
        <w:rPr>
          <w:rFonts w:ascii="Times New Roman" w:hAnsi="Times New Roman" w:cs="Times New Roman"/>
          <w:sz w:val="19"/>
          <w:szCs w:val="19"/>
          <w:lang w:val="en-US"/>
        </w:rPr>
        <w:t xml:space="preserve"> </w:t>
      </w:r>
      <w:r w:rsidRPr="0073573B">
        <w:rPr>
          <w:rFonts w:ascii="Times New Roman" w:hAnsi="Times New Roman" w:cs="Times New Roman"/>
          <w:sz w:val="19"/>
          <w:szCs w:val="19"/>
          <w:lang w:val="en-US"/>
        </w:rPr>
        <w:t>efficiency. Furthermore, the experimental test in high voltage range need to be conducted in order to confirm the performance of the developed AC-DC converter module.</w:t>
      </w:r>
      <w:r w:rsidR="00736521">
        <w:rPr>
          <w:rFonts w:ascii="Times New Roman" w:hAnsi="Times New Roman" w:cs="Times New Roman"/>
          <w:sz w:val="19"/>
          <w:szCs w:val="19"/>
          <w:lang w:val="en-US"/>
        </w:rPr>
        <w:t xml:space="preserve"> DAQ which functions as the control platform for all converters in SST also need to be designed.</w:t>
      </w:r>
    </w:p>
    <w:p w:rsidR="0073573B" w:rsidRPr="0073573B" w:rsidRDefault="0073573B" w:rsidP="00736521">
      <w:pPr>
        <w:spacing w:after="0" w:line="200" w:lineRule="atLeast"/>
        <w:ind w:hanging="142"/>
        <w:jc w:val="both"/>
        <w:rPr>
          <w:rFonts w:ascii="Times New Roman" w:hAnsi="Times New Roman" w:cs="Times New Roman"/>
          <w:sz w:val="19"/>
          <w:szCs w:val="19"/>
        </w:rPr>
      </w:pPr>
    </w:p>
    <w:p w:rsidR="0073573B" w:rsidRPr="002C255E" w:rsidRDefault="0073573B" w:rsidP="0073573B">
      <w:pPr>
        <w:spacing w:after="0" w:line="240" w:lineRule="auto"/>
        <w:jc w:val="center"/>
        <w:rPr>
          <w:rFonts w:ascii="Times New Roman" w:hAnsi="Times New Roman" w:cs="Times New Roman"/>
          <w:b/>
          <w:sz w:val="14"/>
          <w:szCs w:val="16"/>
        </w:rPr>
      </w:pPr>
      <w:r w:rsidRPr="002C255E">
        <w:rPr>
          <w:rFonts w:ascii="Times New Roman" w:hAnsi="Times New Roman" w:cs="Times New Roman"/>
          <w:b/>
          <w:noProof/>
          <w:sz w:val="20"/>
          <w:szCs w:val="20"/>
          <w:lang w:val="en-US"/>
        </w:rPr>
        <mc:AlternateContent>
          <mc:Choice Requires="wps">
            <w:drawing>
              <wp:anchor distT="0" distB="0" distL="114300" distR="114300" simplePos="0" relativeHeight="251667456" behindDoc="0" locked="0" layoutInCell="1" allowOverlap="1" wp14:anchorId="0C322968" wp14:editId="7B6B3D64">
                <wp:simplePos x="0" y="0"/>
                <wp:positionH relativeFrom="margin">
                  <wp:align>right</wp:align>
                </wp:positionH>
                <wp:positionV relativeFrom="paragraph">
                  <wp:posOffset>97603</wp:posOffset>
                </wp:positionV>
                <wp:extent cx="2715905" cy="0"/>
                <wp:effectExtent l="0" t="0" r="27305" b="19050"/>
                <wp:wrapNone/>
                <wp:docPr id="21" name="Straight Connector 21"/>
                <wp:cNvGraphicFramePr/>
                <a:graphic xmlns:a="http://schemas.openxmlformats.org/drawingml/2006/main">
                  <a:graphicData uri="http://schemas.microsoft.com/office/word/2010/wordprocessingShape">
                    <wps:wsp>
                      <wps:cNvCnPr/>
                      <wps:spPr>
                        <a:xfrm>
                          <a:off x="0" y="0"/>
                          <a:ext cx="27159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5F29FA" id="Straight Connector 21" o:spid="_x0000_s1026" style="position:absolute;left:0;text-align:left;z-index:2516674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162.65pt,7.7pt" to="37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" strokecolor="black [3200]" strokeweight=".5pt">
                <v:stroke joinstyle="miter"/>
                <w10:wrap anchorx="margin"/>
              </v:line>
            </w:pict>
          </mc:Fallback>
        </mc:AlternateContent>
      </w:r>
      <w:r w:rsidRPr="002C255E">
        <w:rPr>
          <w:rFonts w:ascii="Times New Roman" w:hAnsi="Times New Roman" w:cs="Times New Roman"/>
          <w:b/>
          <w:sz w:val="14"/>
          <w:szCs w:val="16"/>
        </w:rPr>
        <w:t>Reference</w:t>
      </w:r>
      <w:r w:rsidR="00E05554">
        <w:rPr>
          <w:rFonts w:ascii="Times New Roman" w:hAnsi="Times New Roman" w:cs="Times New Roman"/>
          <w:b/>
          <w:sz w:val="14"/>
          <w:szCs w:val="16"/>
        </w:rPr>
        <w:t>s</w:t>
      </w:r>
    </w:p>
    <w:p w:rsidR="0073573B" w:rsidRDefault="0073573B" w:rsidP="001A0D89">
      <w:pPr>
        <w:spacing w:after="0" w:line="240" w:lineRule="auto"/>
        <w:jc w:val="both"/>
        <w:rPr>
          <w:rFonts w:ascii="Times New Roman" w:hAnsi="Times New Roman" w:cs="Times New Roman"/>
          <w:sz w:val="14"/>
          <w:szCs w:val="16"/>
        </w:rPr>
      </w:pPr>
      <w:r w:rsidRPr="002C255E">
        <w:rPr>
          <w:rFonts w:ascii="Times New Roman" w:hAnsi="Times New Roman" w:cs="Times New Roman"/>
          <w:sz w:val="14"/>
          <w:szCs w:val="16"/>
        </w:rPr>
        <w:t xml:space="preserve">[1] </w:t>
      </w:r>
      <w:r>
        <w:rPr>
          <w:rFonts w:ascii="Times New Roman" w:hAnsi="Times New Roman" w:cs="Times New Roman"/>
          <w:sz w:val="14"/>
          <w:szCs w:val="16"/>
        </w:rPr>
        <w:t xml:space="preserve">C.P. </w:t>
      </w:r>
      <w:proofErr w:type="spellStart"/>
      <w:r>
        <w:rPr>
          <w:rFonts w:ascii="Times New Roman" w:hAnsi="Times New Roman" w:cs="Times New Roman"/>
          <w:sz w:val="14"/>
          <w:szCs w:val="16"/>
        </w:rPr>
        <w:t>Vineetha</w:t>
      </w:r>
      <w:proofErr w:type="spellEnd"/>
      <w:r>
        <w:rPr>
          <w:rFonts w:ascii="Times New Roman" w:hAnsi="Times New Roman" w:cs="Times New Roman"/>
          <w:sz w:val="14"/>
          <w:szCs w:val="16"/>
        </w:rPr>
        <w:t xml:space="preserve">, C.A. </w:t>
      </w:r>
      <w:proofErr w:type="spellStart"/>
      <w:r>
        <w:rPr>
          <w:rFonts w:ascii="Times New Roman" w:hAnsi="Times New Roman" w:cs="Times New Roman"/>
          <w:sz w:val="14"/>
          <w:szCs w:val="16"/>
        </w:rPr>
        <w:t>Babu</w:t>
      </w:r>
      <w:proofErr w:type="spellEnd"/>
      <w:r>
        <w:rPr>
          <w:rFonts w:ascii="Times New Roman" w:hAnsi="Times New Roman" w:cs="Times New Roman"/>
          <w:sz w:val="14"/>
          <w:szCs w:val="16"/>
        </w:rPr>
        <w:t>: Smart Grid Challenge, Issues and Solutions, 2014 International Conference on Intelligent Green Building and Smart Grid (IGBSG), June 2014</w:t>
      </w:r>
    </w:p>
    <w:p w:rsidR="001A0D89" w:rsidRDefault="001A0D89" w:rsidP="00637CCB">
      <w:pPr>
        <w:spacing w:after="0" w:line="240" w:lineRule="auto"/>
        <w:jc w:val="both"/>
        <w:rPr>
          <w:rFonts w:ascii="Times New Roman" w:hAnsi="Times New Roman" w:cs="Times New Roman"/>
          <w:sz w:val="14"/>
          <w:szCs w:val="16"/>
        </w:rPr>
      </w:pPr>
      <w:r>
        <w:rPr>
          <w:rFonts w:ascii="Times New Roman" w:hAnsi="Times New Roman" w:cs="Times New Roman"/>
          <w:sz w:val="14"/>
          <w:szCs w:val="16"/>
        </w:rPr>
        <w:t xml:space="preserve">[2] </w:t>
      </w:r>
      <w:proofErr w:type="spellStart"/>
      <w:r w:rsidRPr="001A0D89">
        <w:rPr>
          <w:rFonts w:ascii="Times New Roman" w:hAnsi="Times New Roman" w:cs="Times New Roman"/>
          <w:sz w:val="14"/>
          <w:szCs w:val="16"/>
        </w:rPr>
        <w:t>J.Kolar</w:t>
      </w:r>
      <w:proofErr w:type="spellEnd"/>
      <w:r w:rsidRPr="001A0D89">
        <w:rPr>
          <w:rFonts w:ascii="Times New Roman" w:hAnsi="Times New Roman" w:cs="Times New Roman"/>
          <w:sz w:val="14"/>
          <w:szCs w:val="16"/>
        </w:rPr>
        <w:t xml:space="preserve"> and J. Huber, “Solid state transformers-key design challenges applicability and future concepts”, 8th Int. Power Electron. And Motion Control Conf., Hefei, China, 2016</w:t>
      </w:r>
    </w:p>
    <w:p w:rsidR="0073573B" w:rsidRPr="003E09F4" w:rsidRDefault="0073573B" w:rsidP="0073573B">
      <w:pPr>
        <w:spacing w:after="0" w:line="240" w:lineRule="auto"/>
        <w:ind w:leftChars="-135" w:left="-283"/>
        <w:jc w:val="both"/>
        <w:rPr>
          <w:rFonts w:ascii="Times New Roman" w:hAnsi="Times New Roman" w:cs="Times New Roman"/>
          <w:sz w:val="14"/>
          <w:szCs w:val="16"/>
        </w:rPr>
      </w:pPr>
    </w:p>
    <w:p w:rsidR="0073573B" w:rsidRPr="002C255E" w:rsidRDefault="0073573B" w:rsidP="0073573B">
      <w:pPr>
        <w:spacing w:after="0" w:line="240" w:lineRule="auto"/>
        <w:jc w:val="center"/>
        <w:rPr>
          <w:rFonts w:ascii="Times New Roman" w:hAnsi="Times New Roman" w:cs="Times New Roman"/>
          <w:b/>
          <w:sz w:val="14"/>
          <w:szCs w:val="16"/>
        </w:rPr>
      </w:pPr>
      <w:r w:rsidRPr="002C255E">
        <w:rPr>
          <w:rFonts w:ascii="Times New Roman" w:hAnsi="Times New Roman" w:cs="Times New Roman"/>
          <w:b/>
          <w:noProof/>
          <w:sz w:val="14"/>
          <w:szCs w:val="16"/>
          <w:lang w:val="en-US"/>
        </w:rPr>
        <mc:AlternateContent>
          <mc:Choice Requires="wps">
            <w:drawing>
              <wp:anchor distT="0" distB="0" distL="114300" distR="114300" simplePos="0" relativeHeight="251668480" behindDoc="0" locked="0" layoutInCell="1" allowOverlap="1" wp14:anchorId="5C1F1186" wp14:editId="2EF0269C">
                <wp:simplePos x="0" y="0"/>
                <wp:positionH relativeFrom="column">
                  <wp:align>left</wp:align>
                </wp:positionH>
                <wp:positionV relativeFrom="paragraph">
                  <wp:posOffset>108414</wp:posOffset>
                </wp:positionV>
                <wp:extent cx="2746185" cy="0"/>
                <wp:effectExtent l="0" t="0" r="35560" b="19050"/>
                <wp:wrapNone/>
                <wp:docPr id="24" name="Straight Connector 24"/>
                <wp:cNvGraphicFramePr/>
                <a:graphic xmlns:a="http://schemas.openxmlformats.org/drawingml/2006/main">
                  <a:graphicData uri="http://schemas.microsoft.com/office/word/2010/wordprocessingShape">
                    <wps:wsp>
                      <wps:cNvCnPr/>
                      <wps:spPr>
                        <a:xfrm>
                          <a:off x="0" y="0"/>
                          <a:ext cx="2746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01D2CE" id="Straight Connector 24" o:spid="_x0000_s1026" style="position:absolute;left:0;text-align:left;z-index:251668480;visibility:visible;mso-wrap-style:square;mso-width-percent:0;mso-wrap-distance-left:9pt;mso-wrap-distance-top:0;mso-wrap-distance-right:9pt;mso-wrap-distance-bottom:0;mso-position-horizontal:left;mso-position-horizontal-relative:text;mso-position-vertical:absolute;mso-position-vertical-relative:text;mso-width-percent:0;mso-width-relative:margin" from="0,8.55pt" to="216.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" strokecolor="black [3200]" strokeweight=".5pt">
                <v:stroke joinstyle="miter"/>
              </v:line>
            </w:pict>
          </mc:Fallback>
        </mc:AlternateContent>
      </w:r>
      <w:r w:rsidRPr="002C255E">
        <w:rPr>
          <w:rFonts w:ascii="Times New Roman" w:hAnsi="Times New Roman" w:cs="Times New Roman"/>
          <w:b/>
          <w:sz w:val="14"/>
          <w:szCs w:val="16"/>
        </w:rPr>
        <w:t>Research Achievements</w:t>
      </w:r>
    </w:p>
    <w:p w:rsidR="0073573B" w:rsidRDefault="00F83EEB" w:rsidP="001A0D89">
      <w:pPr>
        <w:spacing w:after="0" w:line="240" w:lineRule="auto"/>
        <w:jc w:val="both"/>
        <w:rPr>
          <w:rFonts w:ascii="Times New Roman" w:hAnsi="Times New Roman" w:cs="Times New Roman"/>
          <w:sz w:val="14"/>
          <w:szCs w:val="16"/>
        </w:rPr>
      </w:pPr>
      <w:r>
        <w:rPr>
          <mc:AlternateContent>
            <mc:Choice Requires="w16se">
              <w:rFonts w:ascii="Times New Roman" w:hAnsi="Times New Roman" w:cs="Times New Roman" w:hint="eastAsia"/>
            </mc:Choice>
            <mc:Fallback>
              <w:rFonts w:ascii="ＭＳ 明朝" w:eastAsia="ＭＳ 明朝" w:hAnsi="ＭＳ 明朝" w:cs="ＭＳ 明朝" w:hint="eastAsia"/>
            </mc:Fallback>
          </mc:AlternateContent>
          <w:sz w:val="14"/>
          <w:szCs w:val="16"/>
        </w:rPr>
        <mc:AlternateContent>
          <mc:Choice Requires="w16se">
            <w16se:symEx w16se:font="ＭＳ 明朝" w16se:char="2460"/>
          </mc:Choice>
          <mc:Fallback>
            <w:t>①</w:t>
          </mc:Fallback>
        </mc:AlternateContent>
      </w:r>
      <w:r>
        <w:rPr>
          <w:rFonts w:ascii="Times New Roman" w:hAnsi="Times New Roman" w:cs="Times New Roman"/>
          <w:sz w:val="14"/>
          <w:szCs w:val="16"/>
        </w:rPr>
        <w:t xml:space="preserve"> </w:t>
      </w:r>
      <w:r w:rsidR="0073573B">
        <w:rPr>
          <w:rFonts w:ascii="Times New Roman" w:hAnsi="Times New Roman" w:cs="Times New Roman"/>
          <w:sz w:val="14"/>
          <w:szCs w:val="16"/>
        </w:rPr>
        <w:t xml:space="preserve">F.I. </w:t>
      </w:r>
      <w:proofErr w:type="spellStart"/>
      <w:r w:rsidR="0073573B">
        <w:rPr>
          <w:rFonts w:ascii="Times New Roman" w:hAnsi="Times New Roman" w:cs="Times New Roman"/>
          <w:sz w:val="14"/>
          <w:szCs w:val="16"/>
        </w:rPr>
        <w:t>Jefri</w:t>
      </w:r>
      <w:proofErr w:type="spellEnd"/>
      <w:r w:rsidR="0073573B" w:rsidRPr="002C255E">
        <w:rPr>
          <w:rFonts w:ascii="Times New Roman" w:hAnsi="Times New Roman" w:cs="Times New Roman"/>
          <w:sz w:val="14"/>
          <w:szCs w:val="16"/>
        </w:rPr>
        <w:t xml:space="preserve">, G. Fujita: </w:t>
      </w:r>
      <w:r w:rsidR="0073573B">
        <w:rPr>
          <w:rFonts w:ascii="Times New Roman" w:hAnsi="Times New Roman" w:cs="Times New Roman"/>
          <w:sz w:val="14"/>
          <w:szCs w:val="16"/>
        </w:rPr>
        <w:t>PI Control System for Input Current of Active Rectifier is SST, The 5</w:t>
      </w:r>
      <w:r w:rsidR="0073573B" w:rsidRPr="006E43F4">
        <w:rPr>
          <w:rFonts w:ascii="Times New Roman" w:hAnsi="Times New Roman" w:cs="Times New Roman"/>
          <w:sz w:val="14"/>
          <w:szCs w:val="16"/>
          <w:vertAlign w:val="superscript"/>
        </w:rPr>
        <w:t>th</w:t>
      </w:r>
      <w:r w:rsidR="0073573B">
        <w:rPr>
          <w:rFonts w:ascii="Times New Roman" w:hAnsi="Times New Roman" w:cs="Times New Roman"/>
          <w:sz w:val="14"/>
          <w:szCs w:val="16"/>
        </w:rPr>
        <w:t xml:space="preserve"> International Conference of Electrical, Electronics and Information Engineering (ICEIE 2017), Malang, 6-10 October 2018</w:t>
      </w:r>
    </w:p>
    <w:p w:rsidR="0073573B" w:rsidRPr="002C255E" w:rsidRDefault="00E76A0B" w:rsidP="001A0D89">
      <w:pPr>
        <w:spacing w:after="0" w:line="240" w:lineRule="auto"/>
        <w:jc w:val="both"/>
        <w:rPr>
          <w:rFonts w:ascii="Times New Roman" w:hAnsi="Times New Roman" w:cs="Times New Roman"/>
          <w:sz w:val="14"/>
          <w:szCs w:val="16"/>
        </w:rPr>
      </w:pPr>
      <w:r>
        <w:rPr>
          <mc:AlternateContent>
            <mc:Choice Requires="w16se">
              <w:rFonts w:ascii="Times New Roman" w:hAnsi="Times New Roman" w:cs="Times New Roman" w:hint="eastAsia"/>
            </mc:Choice>
            <mc:Fallback>
              <w:rFonts w:ascii="ＭＳ 明朝" w:eastAsia="ＭＳ 明朝" w:hAnsi="ＭＳ 明朝" w:cs="ＭＳ 明朝" w:hint="eastAsia"/>
            </mc:Fallback>
          </mc:AlternateContent>
          <w:sz w:val="14"/>
          <w:szCs w:val="16"/>
        </w:rPr>
        <mc:AlternateContent>
          <mc:Choice Requires="w16se">
            <w16se:symEx w16se:font="ＭＳ 明朝" w16se:char="2461"/>
          </mc:Choice>
          <mc:Fallback>
            <w:t>②</w:t>
          </mc:Fallback>
        </mc:AlternateContent>
      </w:r>
      <w:r w:rsidR="0073573B">
        <w:rPr>
          <w:rFonts w:ascii="Times New Roman" w:hAnsi="Times New Roman" w:cs="Times New Roman"/>
          <w:sz w:val="14"/>
          <w:szCs w:val="16"/>
        </w:rPr>
        <w:t xml:space="preserve"> F</w:t>
      </w:r>
      <w:r w:rsidR="0073573B" w:rsidRPr="002C255E">
        <w:rPr>
          <w:rFonts w:ascii="Times New Roman" w:hAnsi="Times New Roman" w:cs="Times New Roman"/>
          <w:sz w:val="14"/>
          <w:szCs w:val="16"/>
        </w:rPr>
        <w:t>.</w:t>
      </w:r>
      <w:r w:rsidR="0073573B">
        <w:rPr>
          <w:rFonts w:ascii="Times New Roman" w:hAnsi="Times New Roman" w:cs="Times New Roman"/>
          <w:sz w:val="14"/>
          <w:szCs w:val="16"/>
        </w:rPr>
        <w:t xml:space="preserve">I. </w:t>
      </w:r>
      <w:proofErr w:type="spellStart"/>
      <w:r w:rsidR="0073573B">
        <w:rPr>
          <w:rFonts w:ascii="Times New Roman" w:hAnsi="Times New Roman" w:cs="Times New Roman"/>
          <w:sz w:val="14"/>
          <w:szCs w:val="16"/>
        </w:rPr>
        <w:t>Jefri</w:t>
      </w:r>
      <w:proofErr w:type="spellEnd"/>
      <w:r w:rsidR="0073573B" w:rsidRPr="002C255E">
        <w:rPr>
          <w:rFonts w:ascii="Times New Roman" w:hAnsi="Times New Roman" w:cs="Times New Roman"/>
          <w:sz w:val="14"/>
          <w:szCs w:val="16"/>
        </w:rPr>
        <w:t xml:space="preserve">, </w:t>
      </w:r>
      <w:r w:rsidR="0073573B">
        <w:rPr>
          <w:rFonts w:ascii="Times New Roman" w:hAnsi="Times New Roman" w:cs="Times New Roman"/>
          <w:sz w:val="14"/>
          <w:szCs w:val="16"/>
        </w:rPr>
        <w:t xml:space="preserve">N.D. </w:t>
      </w:r>
      <w:proofErr w:type="spellStart"/>
      <w:r w:rsidR="0073573B">
        <w:rPr>
          <w:rFonts w:ascii="Times New Roman" w:hAnsi="Times New Roman" w:cs="Times New Roman"/>
          <w:sz w:val="14"/>
          <w:szCs w:val="16"/>
        </w:rPr>
        <w:t>Dinh</w:t>
      </w:r>
      <w:proofErr w:type="spellEnd"/>
      <w:r w:rsidR="0073573B">
        <w:rPr>
          <w:rFonts w:ascii="Times New Roman" w:hAnsi="Times New Roman" w:cs="Times New Roman"/>
          <w:sz w:val="14"/>
          <w:szCs w:val="16"/>
        </w:rPr>
        <w:t xml:space="preserve">, </w:t>
      </w:r>
      <w:r w:rsidR="0073573B" w:rsidRPr="002C255E">
        <w:rPr>
          <w:rFonts w:ascii="Times New Roman" w:hAnsi="Times New Roman" w:cs="Times New Roman"/>
          <w:sz w:val="14"/>
          <w:szCs w:val="16"/>
        </w:rPr>
        <w:t xml:space="preserve">G. Fujita: </w:t>
      </w:r>
      <w:r w:rsidR="0073573B">
        <w:rPr>
          <w:rFonts w:ascii="Times New Roman" w:hAnsi="Times New Roman" w:cs="Times New Roman"/>
          <w:sz w:val="14"/>
          <w:szCs w:val="16"/>
        </w:rPr>
        <w:t>PI Control System for Unity Power Factor of Active Rectifier in</w:t>
      </w:r>
      <w:r w:rsidR="00F83EEB">
        <w:rPr>
          <w:rFonts w:ascii="Times New Roman" w:hAnsi="Times New Roman" w:cs="Times New Roman"/>
          <w:sz w:val="14"/>
          <w:szCs w:val="16"/>
        </w:rPr>
        <w:t xml:space="preserve"> Solid State Transformer, </w:t>
      </w:r>
      <w:r w:rsidR="0073573B" w:rsidRPr="002C255E">
        <w:rPr>
          <w:rFonts w:ascii="Times New Roman" w:hAnsi="Times New Roman" w:cs="Times New Roman"/>
          <w:sz w:val="14"/>
          <w:szCs w:val="16"/>
        </w:rPr>
        <w:t>South East Asian Technical University Consortium Symposium (SEATUC)</w:t>
      </w:r>
      <w:r w:rsidR="0073573B">
        <w:rPr>
          <w:rFonts w:ascii="Times New Roman" w:hAnsi="Times New Roman" w:cs="Times New Roman"/>
          <w:sz w:val="14"/>
          <w:szCs w:val="16"/>
        </w:rPr>
        <w:t>, Yogyakarta</w:t>
      </w:r>
      <w:r w:rsidR="0073573B" w:rsidRPr="002C255E">
        <w:rPr>
          <w:rFonts w:ascii="Times New Roman" w:hAnsi="Times New Roman" w:cs="Times New Roman"/>
          <w:sz w:val="14"/>
          <w:szCs w:val="16"/>
        </w:rPr>
        <w:t xml:space="preserve">, </w:t>
      </w:r>
      <w:r w:rsidR="00BA26ED">
        <w:rPr>
          <w:rFonts w:ascii="Times New Roman" w:hAnsi="Times New Roman" w:cs="Times New Roman"/>
          <w:sz w:val="14"/>
          <w:szCs w:val="16"/>
        </w:rPr>
        <w:t xml:space="preserve">12 </w:t>
      </w:r>
      <w:bookmarkStart w:id="0" w:name="_GoBack"/>
      <w:bookmarkEnd w:id="0"/>
      <w:r w:rsidR="0073573B">
        <w:rPr>
          <w:rFonts w:ascii="Times New Roman" w:hAnsi="Times New Roman" w:cs="Times New Roman"/>
          <w:sz w:val="14"/>
          <w:szCs w:val="16"/>
        </w:rPr>
        <w:t>March</w:t>
      </w:r>
      <w:r w:rsidR="0073573B" w:rsidRPr="002C255E">
        <w:rPr>
          <w:rFonts w:ascii="Times New Roman" w:hAnsi="Times New Roman" w:cs="Times New Roman"/>
          <w:sz w:val="14"/>
          <w:szCs w:val="16"/>
        </w:rPr>
        <w:t xml:space="preserve"> 201</w:t>
      </w:r>
      <w:r w:rsidR="0073573B">
        <w:rPr>
          <w:rFonts w:ascii="Times New Roman" w:hAnsi="Times New Roman" w:cs="Times New Roman"/>
          <w:sz w:val="14"/>
          <w:szCs w:val="16"/>
        </w:rPr>
        <w:t>8</w:t>
      </w:r>
      <w:r w:rsidR="0073573B" w:rsidRPr="002C255E">
        <w:rPr>
          <w:rFonts w:ascii="Times New Roman" w:hAnsi="Times New Roman" w:cs="Times New Roman"/>
          <w:sz w:val="14"/>
          <w:szCs w:val="16"/>
        </w:rPr>
        <w:t xml:space="preserve">.  </w:t>
      </w:r>
    </w:p>
    <w:p w:rsidR="0073573B" w:rsidRPr="00736521" w:rsidRDefault="00E76A0B" w:rsidP="00736521">
      <w:pPr>
        <w:spacing w:after="0" w:line="240" w:lineRule="auto"/>
        <w:ind w:firstLine="1"/>
        <w:jc w:val="both"/>
        <w:rPr>
          <w:rFonts w:ascii="Times New Roman" w:hAnsi="Times New Roman" w:cs="Times New Roman"/>
          <w:sz w:val="14"/>
          <w:szCs w:val="16"/>
        </w:rPr>
      </w:pPr>
      <w:r>
        <w:rPr>
          <mc:AlternateContent>
            <mc:Choice Requires="w16se">
              <w:rFonts w:ascii="Times New Roman" w:hAnsi="Times New Roman" w:cs="Times New Roman" w:hint="eastAsia"/>
            </mc:Choice>
            <mc:Fallback>
              <w:rFonts w:ascii="ＭＳ 明朝" w:eastAsia="ＭＳ 明朝" w:hAnsi="ＭＳ 明朝" w:cs="ＭＳ 明朝" w:hint="eastAsia"/>
            </mc:Fallback>
          </mc:AlternateContent>
          <w:sz w:val="14"/>
          <w:szCs w:val="16"/>
        </w:rPr>
        <mc:AlternateContent>
          <mc:Choice Requires="w16se">
            <w16se:symEx w16se:font="ＭＳ 明朝" w16se:char="2462"/>
          </mc:Choice>
          <mc:Fallback>
            <w:t>③</w:t>
          </mc:Fallback>
        </mc:AlternateContent>
      </w:r>
      <w:r w:rsidR="0001160A">
        <w:rPr>
          <w:rFonts w:ascii="Times New Roman" w:hAnsi="Times New Roman" w:cs="Times New Roman"/>
          <w:sz w:val="14"/>
          <w:szCs w:val="16"/>
        </w:rPr>
        <w:t xml:space="preserve"> </w:t>
      </w:r>
      <w:r w:rsidR="0073573B">
        <w:rPr>
          <w:rFonts w:ascii="Times New Roman" w:hAnsi="Times New Roman" w:cs="Times New Roman"/>
          <w:sz w:val="14"/>
          <w:szCs w:val="16"/>
        </w:rPr>
        <w:t xml:space="preserve">F.I. </w:t>
      </w:r>
      <w:proofErr w:type="spellStart"/>
      <w:r w:rsidR="0073573B">
        <w:rPr>
          <w:rFonts w:ascii="Times New Roman" w:hAnsi="Times New Roman" w:cs="Times New Roman"/>
          <w:sz w:val="14"/>
          <w:szCs w:val="16"/>
        </w:rPr>
        <w:t>Jefri</w:t>
      </w:r>
      <w:proofErr w:type="spellEnd"/>
      <w:r w:rsidR="0073573B" w:rsidRPr="002C255E">
        <w:rPr>
          <w:rFonts w:ascii="Times New Roman" w:hAnsi="Times New Roman" w:cs="Times New Roman"/>
          <w:sz w:val="14"/>
          <w:szCs w:val="16"/>
        </w:rPr>
        <w:t xml:space="preserve">, </w:t>
      </w:r>
      <w:r w:rsidR="0073573B">
        <w:rPr>
          <w:rFonts w:ascii="Times New Roman" w:hAnsi="Times New Roman" w:cs="Times New Roman"/>
          <w:sz w:val="14"/>
          <w:szCs w:val="16"/>
        </w:rPr>
        <w:t xml:space="preserve">M.S. </w:t>
      </w:r>
      <w:proofErr w:type="spellStart"/>
      <w:r w:rsidR="0073573B">
        <w:rPr>
          <w:rFonts w:ascii="Times New Roman" w:hAnsi="Times New Roman" w:cs="Times New Roman"/>
          <w:sz w:val="14"/>
          <w:szCs w:val="16"/>
        </w:rPr>
        <w:t>Turiman</w:t>
      </w:r>
      <w:proofErr w:type="spellEnd"/>
      <w:r w:rsidR="0073573B">
        <w:rPr>
          <w:rFonts w:ascii="Times New Roman" w:hAnsi="Times New Roman" w:cs="Times New Roman"/>
          <w:sz w:val="14"/>
          <w:szCs w:val="16"/>
        </w:rPr>
        <w:t xml:space="preserve">, N.D. </w:t>
      </w:r>
      <w:proofErr w:type="spellStart"/>
      <w:r w:rsidR="0073573B">
        <w:rPr>
          <w:rFonts w:ascii="Times New Roman" w:hAnsi="Times New Roman" w:cs="Times New Roman"/>
          <w:sz w:val="14"/>
          <w:szCs w:val="16"/>
        </w:rPr>
        <w:t>Dinh</w:t>
      </w:r>
      <w:proofErr w:type="spellEnd"/>
      <w:r w:rsidR="0073573B">
        <w:rPr>
          <w:rFonts w:ascii="Times New Roman" w:hAnsi="Times New Roman" w:cs="Times New Roman"/>
          <w:sz w:val="14"/>
          <w:szCs w:val="16"/>
        </w:rPr>
        <w:t>,</w:t>
      </w:r>
      <w:r w:rsidR="0073573B" w:rsidRPr="002C255E">
        <w:rPr>
          <w:rFonts w:ascii="Times New Roman" w:hAnsi="Times New Roman" w:cs="Times New Roman"/>
          <w:sz w:val="14"/>
          <w:szCs w:val="16"/>
        </w:rPr>
        <w:t xml:space="preserve"> G. Fujita: </w:t>
      </w:r>
      <w:r w:rsidR="0073573B">
        <w:rPr>
          <w:rFonts w:ascii="Times New Roman" w:hAnsi="Times New Roman" w:cs="Times New Roman"/>
          <w:sz w:val="14"/>
          <w:szCs w:val="16"/>
        </w:rPr>
        <w:t>Development of Active Rectifier in Solid State Transformer by Using Embedded Coder Toolbox, The 11</w:t>
      </w:r>
      <w:r w:rsidR="0073573B" w:rsidRPr="006E43F4">
        <w:rPr>
          <w:rFonts w:ascii="Times New Roman" w:hAnsi="Times New Roman" w:cs="Times New Roman"/>
          <w:sz w:val="14"/>
          <w:szCs w:val="16"/>
          <w:vertAlign w:val="superscript"/>
        </w:rPr>
        <w:t>th</w:t>
      </w:r>
      <w:r w:rsidR="0073573B">
        <w:rPr>
          <w:rFonts w:ascii="Times New Roman" w:hAnsi="Times New Roman" w:cs="Times New Roman"/>
          <w:sz w:val="14"/>
          <w:szCs w:val="16"/>
        </w:rPr>
        <w:t xml:space="preserve"> Vietnam-Japan Scientific Exchange Meeting (VJSE 2018), Sendai, 15 September 2018</w:t>
      </w:r>
    </w:p>
    <w:sectPr w:rsidR="0073573B" w:rsidRPr="00736521" w:rsidSect="004D28A8">
      <w:type w:val="continuous"/>
      <w:pgSz w:w="11906" w:h="16838"/>
      <w:pgMar w:top="1134" w:right="1304" w:bottom="1134" w:left="130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DBC"/>
    <w:multiLevelType w:val="hybridMultilevel"/>
    <w:tmpl w:val="BE92865C"/>
    <w:lvl w:ilvl="0" w:tplc="D466D186">
      <w:start w:val="1"/>
      <w:numFmt w:val="lowerLetter"/>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40733B"/>
    <w:multiLevelType w:val="hybridMultilevel"/>
    <w:tmpl w:val="6B2E6372"/>
    <w:lvl w:ilvl="0" w:tplc="E2907240">
      <w:start w:val="1"/>
      <w:numFmt w:val="lowerLetter"/>
      <w:lvlText w:val="(%1)"/>
      <w:lvlJc w:val="left"/>
      <w:pPr>
        <w:ind w:left="76" w:hanging="360"/>
      </w:pPr>
      <w:rPr>
        <w:rFonts w:hint="default"/>
        <w:u w:val="none"/>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2" w15:restartNumberingAfterBreak="0">
    <w:nsid w:val="456B6C33"/>
    <w:multiLevelType w:val="hybridMultilevel"/>
    <w:tmpl w:val="4394D4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7D79B1"/>
    <w:multiLevelType w:val="hybridMultilevel"/>
    <w:tmpl w:val="84E276CA"/>
    <w:lvl w:ilvl="0" w:tplc="7AAEC08E">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66A"/>
    <w:rsid w:val="00007C1E"/>
    <w:rsid w:val="0001160A"/>
    <w:rsid w:val="00012984"/>
    <w:rsid w:val="00014D73"/>
    <w:rsid w:val="0003226D"/>
    <w:rsid w:val="00034A5B"/>
    <w:rsid w:val="00043BEE"/>
    <w:rsid w:val="00044C9D"/>
    <w:rsid w:val="00052BDC"/>
    <w:rsid w:val="00062E86"/>
    <w:rsid w:val="000679E1"/>
    <w:rsid w:val="000A67A4"/>
    <w:rsid w:val="000B1749"/>
    <w:rsid w:val="000B2011"/>
    <w:rsid w:val="000B25B3"/>
    <w:rsid w:val="000C24A5"/>
    <w:rsid w:val="000C6A64"/>
    <w:rsid w:val="000D2317"/>
    <w:rsid w:val="000E675C"/>
    <w:rsid w:val="00162F2F"/>
    <w:rsid w:val="00163A84"/>
    <w:rsid w:val="001A0D89"/>
    <w:rsid w:val="001B1A5B"/>
    <w:rsid w:val="001C1D52"/>
    <w:rsid w:val="001C20CB"/>
    <w:rsid w:val="001C40EE"/>
    <w:rsid w:val="001C466D"/>
    <w:rsid w:val="001C6BDC"/>
    <w:rsid w:val="001D15FD"/>
    <w:rsid w:val="001E4626"/>
    <w:rsid w:val="001E51F0"/>
    <w:rsid w:val="001E533B"/>
    <w:rsid w:val="001F5573"/>
    <w:rsid w:val="0021766A"/>
    <w:rsid w:val="00237989"/>
    <w:rsid w:val="0026500B"/>
    <w:rsid w:val="00267C7D"/>
    <w:rsid w:val="00287B7C"/>
    <w:rsid w:val="002A35D7"/>
    <w:rsid w:val="002C32C2"/>
    <w:rsid w:val="002C50BE"/>
    <w:rsid w:val="002C6779"/>
    <w:rsid w:val="002D6AC8"/>
    <w:rsid w:val="002F3F31"/>
    <w:rsid w:val="002F3FB0"/>
    <w:rsid w:val="00303CC4"/>
    <w:rsid w:val="00304405"/>
    <w:rsid w:val="003246EF"/>
    <w:rsid w:val="00363FF4"/>
    <w:rsid w:val="00386DA4"/>
    <w:rsid w:val="003A32F0"/>
    <w:rsid w:val="003A6CDE"/>
    <w:rsid w:val="003B31AF"/>
    <w:rsid w:val="003D3EC3"/>
    <w:rsid w:val="003E466D"/>
    <w:rsid w:val="003E5A6E"/>
    <w:rsid w:val="003F12BB"/>
    <w:rsid w:val="004041F9"/>
    <w:rsid w:val="00413EB6"/>
    <w:rsid w:val="00423608"/>
    <w:rsid w:val="0042706A"/>
    <w:rsid w:val="0043641A"/>
    <w:rsid w:val="004568DC"/>
    <w:rsid w:val="00462FC3"/>
    <w:rsid w:val="0046394E"/>
    <w:rsid w:val="00483486"/>
    <w:rsid w:val="00493879"/>
    <w:rsid w:val="00496E3A"/>
    <w:rsid w:val="004A087D"/>
    <w:rsid w:val="004A0FC8"/>
    <w:rsid w:val="004A1FEC"/>
    <w:rsid w:val="004B164D"/>
    <w:rsid w:val="004D28A8"/>
    <w:rsid w:val="004E5596"/>
    <w:rsid w:val="004E7149"/>
    <w:rsid w:val="004F77AB"/>
    <w:rsid w:val="00517E83"/>
    <w:rsid w:val="00522169"/>
    <w:rsid w:val="00523F3B"/>
    <w:rsid w:val="005309D7"/>
    <w:rsid w:val="0055173C"/>
    <w:rsid w:val="00554556"/>
    <w:rsid w:val="0058348F"/>
    <w:rsid w:val="005908C2"/>
    <w:rsid w:val="005A125D"/>
    <w:rsid w:val="005A4F8B"/>
    <w:rsid w:val="005B4EF2"/>
    <w:rsid w:val="005D3152"/>
    <w:rsid w:val="005F5665"/>
    <w:rsid w:val="006002AC"/>
    <w:rsid w:val="00605741"/>
    <w:rsid w:val="006101BD"/>
    <w:rsid w:val="006204DE"/>
    <w:rsid w:val="00623720"/>
    <w:rsid w:val="006350FC"/>
    <w:rsid w:val="00637CCB"/>
    <w:rsid w:val="00655DB5"/>
    <w:rsid w:val="0067426A"/>
    <w:rsid w:val="00687E9F"/>
    <w:rsid w:val="00691C06"/>
    <w:rsid w:val="006B18A5"/>
    <w:rsid w:val="006B264C"/>
    <w:rsid w:val="006C746B"/>
    <w:rsid w:val="006D06A2"/>
    <w:rsid w:val="006E69D2"/>
    <w:rsid w:val="006F01A1"/>
    <w:rsid w:val="006F182E"/>
    <w:rsid w:val="006F74EB"/>
    <w:rsid w:val="00700966"/>
    <w:rsid w:val="00703389"/>
    <w:rsid w:val="00715434"/>
    <w:rsid w:val="00726DBF"/>
    <w:rsid w:val="00731793"/>
    <w:rsid w:val="00734539"/>
    <w:rsid w:val="0073573B"/>
    <w:rsid w:val="00736521"/>
    <w:rsid w:val="00740214"/>
    <w:rsid w:val="007450F3"/>
    <w:rsid w:val="0075160F"/>
    <w:rsid w:val="00752616"/>
    <w:rsid w:val="00766C0A"/>
    <w:rsid w:val="00770301"/>
    <w:rsid w:val="007C2E48"/>
    <w:rsid w:val="007C7B0B"/>
    <w:rsid w:val="007D3B69"/>
    <w:rsid w:val="007E1540"/>
    <w:rsid w:val="007F3BDA"/>
    <w:rsid w:val="0082050F"/>
    <w:rsid w:val="00836D73"/>
    <w:rsid w:val="00845C41"/>
    <w:rsid w:val="00855E54"/>
    <w:rsid w:val="00873756"/>
    <w:rsid w:val="008756BD"/>
    <w:rsid w:val="00892C4F"/>
    <w:rsid w:val="008A1309"/>
    <w:rsid w:val="008A41DC"/>
    <w:rsid w:val="008C6CF3"/>
    <w:rsid w:val="008D0D05"/>
    <w:rsid w:val="008D3535"/>
    <w:rsid w:val="008E0930"/>
    <w:rsid w:val="008E7E36"/>
    <w:rsid w:val="0090367A"/>
    <w:rsid w:val="00914452"/>
    <w:rsid w:val="00915A48"/>
    <w:rsid w:val="00954D28"/>
    <w:rsid w:val="009622D6"/>
    <w:rsid w:val="00962CB7"/>
    <w:rsid w:val="00980F84"/>
    <w:rsid w:val="009C25D6"/>
    <w:rsid w:val="009C56FC"/>
    <w:rsid w:val="009C5B2C"/>
    <w:rsid w:val="009C6F22"/>
    <w:rsid w:val="009E0BAA"/>
    <w:rsid w:val="009E2FCD"/>
    <w:rsid w:val="009F1F83"/>
    <w:rsid w:val="00A01B6E"/>
    <w:rsid w:val="00A139D2"/>
    <w:rsid w:val="00A15ECB"/>
    <w:rsid w:val="00A176E9"/>
    <w:rsid w:val="00A35DFF"/>
    <w:rsid w:val="00A373E0"/>
    <w:rsid w:val="00A42B39"/>
    <w:rsid w:val="00A5364C"/>
    <w:rsid w:val="00A5624E"/>
    <w:rsid w:val="00A56F7A"/>
    <w:rsid w:val="00A57154"/>
    <w:rsid w:val="00A6492A"/>
    <w:rsid w:val="00A76254"/>
    <w:rsid w:val="00A80268"/>
    <w:rsid w:val="00AA4ABA"/>
    <w:rsid w:val="00AC18D3"/>
    <w:rsid w:val="00AC591F"/>
    <w:rsid w:val="00AD6D0A"/>
    <w:rsid w:val="00AD7A5F"/>
    <w:rsid w:val="00AE0F3F"/>
    <w:rsid w:val="00AE1419"/>
    <w:rsid w:val="00AE5C48"/>
    <w:rsid w:val="00B03C9E"/>
    <w:rsid w:val="00B20BF9"/>
    <w:rsid w:val="00B40F70"/>
    <w:rsid w:val="00B63B33"/>
    <w:rsid w:val="00B742FC"/>
    <w:rsid w:val="00B76193"/>
    <w:rsid w:val="00B87FFE"/>
    <w:rsid w:val="00BA26ED"/>
    <w:rsid w:val="00BA6A18"/>
    <w:rsid w:val="00BB1CA1"/>
    <w:rsid w:val="00BB7B43"/>
    <w:rsid w:val="00BC281A"/>
    <w:rsid w:val="00BD0A16"/>
    <w:rsid w:val="00C15BFF"/>
    <w:rsid w:val="00C21855"/>
    <w:rsid w:val="00C2462A"/>
    <w:rsid w:val="00C40B01"/>
    <w:rsid w:val="00C46E0F"/>
    <w:rsid w:val="00C55E39"/>
    <w:rsid w:val="00C76372"/>
    <w:rsid w:val="00C8503D"/>
    <w:rsid w:val="00CA65C9"/>
    <w:rsid w:val="00CC0EF8"/>
    <w:rsid w:val="00CD098F"/>
    <w:rsid w:val="00CD0C24"/>
    <w:rsid w:val="00CD1619"/>
    <w:rsid w:val="00CE3A7D"/>
    <w:rsid w:val="00D02482"/>
    <w:rsid w:val="00D159A0"/>
    <w:rsid w:val="00D26B6E"/>
    <w:rsid w:val="00D33DA5"/>
    <w:rsid w:val="00D37B7B"/>
    <w:rsid w:val="00D41290"/>
    <w:rsid w:val="00D60094"/>
    <w:rsid w:val="00D6078A"/>
    <w:rsid w:val="00D70AA7"/>
    <w:rsid w:val="00D775EA"/>
    <w:rsid w:val="00D85A91"/>
    <w:rsid w:val="00DB0212"/>
    <w:rsid w:val="00DB1FDC"/>
    <w:rsid w:val="00DB2F62"/>
    <w:rsid w:val="00DD08F3"/>
    <w:rsid w:val="00DE4E92"/>
    <w:rsid w:val="00DE4F8C"/>
    <w:rsid w:val="00E05554"/>
    <w:rsid w:val="00E15B25"/>
    <w:rsid w:val="00E2271C"/>
    <w:rsid w:val="00E334E9"/>
    <w:rsid w:val="00E732B4"/>
    <w:rsid w:val="00E76A0B"/>
    <w:rsid w:val="00E958E8"/>
    <w:rsid w:val="00EA3512"/>
    <w:rsid w:val="00EB2231"/>
    <w:rsid w:val="00EF6D34"/>
    <w:rsid w:val="00EF77F4"/>
    <w:rsid w:val="00F002AF"/>
    <w:rsid w:val="00F131F9"/>
    <w:rsid w:val="00F23378"/>
    <w:rsid w:val="00F306B3"/>
    <w:rsid w:val="00F472E2"/>
    <w:rsid w:val="00F52446"/>
    <w:rsid w:val="00F52990"/>
    <w:rsid w:val="00F7503F"/>
    <w:rsid w:val="00F83EEB"/>
    <w:rsid w:val="00F85D18"/>
    <w:rsid w:val="00F91AC1"/>
    <w:rsid w:val="00FB0D52"/>
    <w:rsid w:val="00FB443B"/>
    <w:rsid w:val="00FC27D9"/>
    <w:rsid w:val="00FE732E"/>
    <w:rsid w:val="00FF0603"/>
    <w:rsid w:val="00FF455F"/>
    <w:rsid w:val="00FF7B06"/>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D4BF51"/>
  <w15:chartTrackingRefBased/>
  <w15:docId w15:val="{BF2B3DD3-CB6F-4114-A37C-C0900945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MY"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46B"/>
  </w:style>
  <w:style w:type="paragraph" w:styleId="Heading1">
    <w:name w:val="heading 1"/>
    <w:basedOn w:val="Normal"/>
    <w:next w:val="Normal"/>
    <w:link w:val="Heading1Char"/>
    <w:uiPriority w:val="9"/>
    <w:qFormat/>
    <w:rsid w:val="006C746B"/>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6C746B"/>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6C746B"/>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6C746B"/>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6C746B"/>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6C746B"/>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6C746B"/>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6C746B"/>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6C746B"/>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766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1766A"/>
    <w:pPr>
      <w:ind w:left="720"/>
      <w:contextualSpacing/>
    </w:pPr>
  </w:style>
  <w:style w:type="character" w:customStyle="1" w:styleId="Heading1Char">
    <w:name w:val="Heading 1 Char"/>
    <w:basedOn w:val="DefaultParagraphFont"/>
    <w:link w:val="Heading1"/>
    <w:uiPriority w:val="9"/>
    <w:rsid w:val="006C746B"/>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6C746B"/>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6C746B"/>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6C746B"/>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6C746B"/>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6C746B"/>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6C746B"/>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6C746B"/>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6C746B"/>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6C746B"/>
    <w:pPr>
      <w:spacing w:line="240" w:lineRule="auto"/>
    </w:pPr>
    <w:rPr>
      <w:b/>
      <w:bCs/>
      <w:smallCaps/>
      <w:color w:val="595959" w:themeColor="text1" w:themeTint="A6"/>
    </w:rPr>
  </w:style>
  <w:style w:type="paragraph" w:styleId="Title">
    <w:name w:val="Title"/>
    <w:basedOn w:val="Normal"/>
    <w:next w:val="Normal"/>
    <w:link w:val="TitleChar"/>
    <w:uiPriority w:val="10"/>
    <w:qFormat/>
    <w:rsid w:val="006C746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6C746B"/>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6C746B"/>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6C746B"/>
    <w:rPr>
      <w:rFonts w:asciiTheme="majorHAnsi" w:eastAsiaTheme="majorEastAsia" w:hAnsiTheme="majorHAnsi" w:cstheme="majorBidi"/>
      <w:sz w:val="30"/>
      <w:szCs w:val="30"/>
    </w:rPr>
  </w:style>
  <w:style w:type="character" w:styleId="Strong">
    <w:name w:val="Strong"/>
    <w:basedOn w:val="DefaultParagraphFont"/>
    <w:uiPriority w:val="22"/>
    <w:qFormat/>
    <w:rsid w:val="006C746B"/>
    <w:rPr>
      <w:b/>
      <w:bCs/>
    </w:rPr>
  </w:style>
  <w:style w:type="character" w:styleId="Emphasis">
    <w:name w:val="Emphasis"/>
    <w:basedOn w:val="DefaultParagraphFont"/>
    <w:uiPriority w:val="20"/>
    <w:qFormat/>
    <w:rsid w:val="006C746B"/>
    <w:rPr>
      <w:i/>
      <w:iCs/>
      <w:color w:val="70AD47" w:themeColor="accent6"/>
    </w:rPr>
  </w:style>
  <w:style w:type="paragraph" w:styleId="NoSpacing">
    <w:name w:val="No Spacing"/>
    <w:uiPriority w:val="1"/>
    <w:qFormat/>
    <w:rsid w:val="006C746B"/>
    <w:pPr>
      <w:spacing w:after="0" w:line="240" w:lineRule="auto"/>
    </w:pPr>
  </w:style>
  <w:style w:type="paragraph" w:styleId="Quote">
    <w:name w:val="Quote"/>
    <w:basedOn w:val="Normal"/>
    <w:next w:val="Normal"/>
    <w:link w:val="QuoteChar"/>
    <w:uiPriority w:val="29"/>
    <w:qFormat/>
    <w:rsid w:val="006C746B"/>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6C746B"/>
    <w:rPr>
      <w:i/>
      <w:iCs/>
      <w:color w:val="262626" w:themeColor="text1" w:themeTint="D9"/>
    </w:rPr>
  </w:style>
  <w:style w:type="paragraph" w:styleId="IntenseQuote">
    <w:name w:val="Intense Quote"/>
    <w:basedOn w:val="Normal"/>
    <w:next w:val="Normal"/>
    <w:link w:val="IntenseQuoteChar"/>
    <w:uiPriority w:val="30"/>
    <w:qFormat/>
    <w:rsid w:val="006C746B"/>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6C746B"/>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6C746B"/>
    <w:rPr>
      <w:i/>
      <w:iCs/>
    </w:rPr>
  </w:style>
  <w:style w:type="character" w:styleId="IntenseEmphasis">
    <w:name w:val="Intense Emphasis"/>
    <w:basedOn w:val="DefaultParagraphFont"/>
    <w:uiPriority w:val="21"/>
    <w:qFormat/>
    <w:rsid w:val="006C746B"/>
    <w:rPr>
      <w:b/>
      <w:bCs/>
      <w:i/>
      <w:iCs/>
    </w:rPr>
  </w:style>
  <w:style w:type="character" w:styleId="SubtleReference">
    <w:name w:val="Subtle Reference"/>
    <w:basedOn w:val="DefaultParagraphFont"/>
    <w:uiPriority w:val="31"/>
    <w:qFormat/>
    <w:rsid w:val="006C746B"/>
    <w:rPr>
      <w:smallCaps/>
      <w:color w:val="595959" w:themeColor="text1" w:themeTint="A6"/>
    </w:rPr>
  </w:style>
  <w:style w:type="character" w:styleId="IntenseReference">
    <w:name w:val="Intense Reference"/>
    <w:basedOn w:val="DefaultParagraphFont"/>
    <w:uiPriority w:val="32"/>
    <w:qFormat/>
    <w:rsid w:val="006C746B"/>
    <w:rPr>
      <w:b/>
      <w:bCs/>
      <w:smallCaps/>
      <w:color w:val="70AD47" w:themeColor="accent6"/>
    </w:rPr>
  </w:style>
  <w:style w:type="character" w:styleId="BookTitle">
    <w:name w:val="Book Title"/>
    <w:basedOn w:val="DefaultParagraphFont"/>
    <w:uiPriority w:val="33"/>
    <w:qFormat/>
    <w:rsid w:val="006C746B"/>
    <w:rPr>
      <w:b/>
      <w:bCs/>
      <w:caps w:val="0"/>
      <w:smallCaps/>
      <w:spacing w:val="7"/>
      <w:sz w:val="21"/>
      <w:szCs w:val="21"/>
    </w:rPr>
  </w:style>
  <w:style w:type="paragraph" w:styleId="TOCHeading">
    <w:name w:val="TOC Heading"/>
    <w:basedOn w:val="Heading1"/>
    <w:next w:val="Normal"/>
    <w:uiPriority w:val="39"/>
    <w:semiHidden/>
    <w:unhideWhenUsed/>
    <w:qFormat/>
    <w:rsid w:val="006C746B"/>
    <w:pPr>
      <w:outlineLvl w:val="9"/>
    </w:pPr>
  </w:style>
  <w:style w:type="table" w:styleId="TableGrid">
    <w:name w:val="Table Grid"/>
    <w:basedOn w:val="TableNormal"/>
    <w:uiPriority w:val="39"/>
    <w:rsid w:val="00B63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8503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A0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87D"/>
    <w:rPr>
      <w:rFonts w:ascii="Segoe UI" w:hAnsi="Segoe UI" w:cs="Segoe UI"/>
      <w:sz w:val="18"/>
      <w:szCs w:val="18"/>
    </w:rPr>
  </w:style>
  <w:style w:type="character" w:styleId="PlaceholderText">
    <w:name w:val="Placeholder Text"/>
    <w:basedOn w:val="DefaultParagraphFont"/>
    <w:uiPriority w:val="99"/>
    <w:semiHidden/>
    <w:rsid w:val="0082050F"/>
    <w:rPr>
      <w:color w:val="808080"/>
    </w:rPr>
  </w:style>
  <w:style w:type="paragraph" w:styleId="BodyText">
    <w:name w:val="Body Text"/>
    <w:basedOn w:val="Normal"/>
    <w:link w:val="BodyTextChar"/>
    <w:rsid w:val="003F12BB"/>
    <w:pPr>
      <w:tabs>
        <w:tab w:val="left" w:pos="288"/>
      </w:tabs>
      <w:spacing w:after="120" w:line="228" w:lineRule="auto"/>
      <w:ind w:firstLine="288"/>
      <w:jc w:val="both"/>
    </w:pPr>
    <w:rPr>
      <w:rFonts w:ascii="Times New Roman" w:eastAsia="SimSun" w:hAnsi="Times New Roman" w:cs="Times New Roman"/>
      <w:spacing w:val="-1"/>
      <w:sz w:val="20"/>
      <w:szCs w:val="20"/>
      <w:lang w:val="x-none" w:eastAsia="x-none"/>
    </w:rPr>
  </w:style>
  <w:style w:type="character" w:customStyle="1" w:styleId="BodyTextChar">
    <w:name w:val="Body Text Char"/>
    <w:basedOn w:val="DefaultParagraphFont"/>
    <w:link w:val="BodyText"/>
    <w:rsid w:val="003F12BB"/>
    <w:rPr>
      <w:rFonts w:ascii="Times New Roman" w:eastAsia="SimSun" w:hAnsi="Times New Roman" w:cs="Times New Roman"/>
      <w:spacing w:val="-1"/>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78737">
      <w:bodyDiv w:val="1"/>
      <w:marLeft w:val="0"/>
      <w:marRight w:val="0"/>
      <w:marTop w:val="0"/>
      <w:marBottom w:val="0"/>
      <w:divBdr>
        <w:top w:val="none" w:sz="0" w:space="0" w:color="auto"/>
        <w:left w:val="none" w:sz="0" w:space="0" w:color="auto"/>
        <w:bottom w:val="none" w:sz="0" w:space="0" w:color="auto"/>
        <w:right w:val="none" w:sz="0" w:space="0" w:color="auto"/>
      </w:divBdr>
    </w:div>
    <w:div w:id="975985846">
      <w:bodyDiv w:val="1"/>
      <w:marLeft w:val="0"/>
      <w:marRight w:val="0"/>
      <w:marTop w:val="0"/>
      <w:marBottom w:val="0"/>
      <w:divBdr>
        <w:top w:val="none" w:sz="0" w:space="0" w:color="auto"/>
        <w:left w:val="none" w:sz="0" w:space="0" w:color="auto"/>
        <w:bottom w:val="none" w:sz="0" w:space="0" w:color="auto"/>
        <w:right w:val="none" w:sz="0" w:space="0" w:color="auto"/>
      </w:divBdr>
    </w:div>
    <w:div w:id="1034574648">
      <w:bodyDiv w:val="1"/>
      <w:marLeft w:val="0"/>
      <w:marRight w:val="0"/>
      <w:marTop w:val="0"/>
      <w:marBottom w:val="0"/>
      <w:divBdr>
        <w:top w:val="none" w:sz="0" w:space="0" w:color="auto"/>
        <w:left w:val="none" w:sz="0" w:space="0" w:color="auto"/>
        <w:bottom w:val="none" w:sz="0" w:space="0" w:color="auto"/>
        <w:right w:val="none" w:sz="0" w:space="0" w:color="auto"/>
      </w:divBdr>
    </w:div>
    <w:div w:id="1334799068">
      <w:bodyDiv w:val="1"/>
      <w:marLeft w:val="0"/>
      <w:marRight w:val="0"/>
      <w:marTop w:val="0"/>
      <w:marBottom w:val="0"/>
      <w:divBdr>
        <w:top w:val="none" w:sz="0" w:space="0" w:color="auto"/>
        <w:left w:val="none" w:sz="0" w:space="0" w:color="auto"/>
        <w:bottom w:val="none" w:sz="0" w:space="0" w:color="auto"/>
        <w:right w:val="none" w:sz="0" w:space="0" w:color="auto"/>
      </w:divBdr>
      <w:divsChild>
        <w:div w:id="961350999">
          <w:marLeft w:val="274"/>
          <w:marRight w:val="0"/>
          <w:marTop w:val="150"/>
          <w:marBottom w:val="0"/>
          <w:divBdr>
            <w:top w:val="none" w:sz="0" w:space="0" w:color="auto"/>
            <w:left w:val="none" w:sz="0" w:space="0" w:color="auto"/>
            <w:bottom w:val="none" w:sz="0" w:space="0" w:color="auto"/>
            <w:right w:val="none" w:sz="0" w:space="0" w:color="auto"/>
          </w:divBdr>
        </w:div>
      </w:divsChild>
    </w:div>
    <w:div w:id="2043554992">
      <w:bodyDiv w:val="1"/>
      <w:marLeft w:val="0"/>
      <w:marRight w:val="0"/>
      <w:marTop w:val="0"/>
      <w:marBottom w:val="0"/>
      <w:divBdr>
        <w:top w:val="none" w:sz="0" w:space="0" w:color="auto"/>
        <w:left w:val="none" w:sz="0" w:space="0" w:color="auto"/>
        <w:bottom w:val="none" w:sz="0" w:space="0" w:color="auto"/>
        <w:right w:val="none" w:sz="0" w:space="0" w:color="auto"/>
      </w:divBdr>
      <w:divsChild>
        <w:div w:id="841969391">
          <w:marLeft w:val="562"/>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3A6A3-99D2-4650-B0C3-607EA632D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Noranugerahtul Akmal Binti Abdul Malek</dc:creator>
  <cp:keywords/>
  <dc:description/>
  <cp:lastModifiedBy>User</cp:lastModifiedBy>
  <cp:revision>36</cp:revision>
  <cp:lastPrinted>2019-01-07T04:34:00Z</cp:lastPrinted>
  <dcterms:created xsi:type="dcterms:W3CDTF">2018-12-20T05:48:00Z</dcterms:created>
  <dcterms:modified xsi:type="dcterms:W3CDTF">2019-01-07T04:34:00Z</dcterms:modified>
</cp:coreProperties>
</file>