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17" w:rsidRPr="00CF4F8A" w:rsidRDefault="00A23C28">
      <w:pPr>
        <w:jc w:val="center"/>
        <w:rPr>
          <w:rFonts w:asciiTheme="majorEastAsia" w:eastAsiaTheme="majorEastAsia" w:hAnsiTheme="majorEastAsia"/>
          <w:color w:val="FF0000"/>
          <w:sz w:val="28"/>
        </w:rPr>
      </w:pPr>
      <w:r>
        <w:rPr>
          <w:rFonts w:asciiTheme="majorEastAsia" w:eastAsiaTheme="majorEastAsia" w:hAnsiTheme="majorEastAsia" w:hint="eastAsia"/>
          <w:sz w:val="32"/>
        </w:rPr>
        <w:t>LabVIEWを用いたモジュール型電力系統実習装置の開発</w:t>
      </w:r>
    </w:p>
    <w:p w:rsidR="00A11617" w:rsidRPr="000C4611" w:rsidRDefault="00A11617">
      <w:pPr>
        <w:rPr>
          <w:rFonts w:asciiTheme="minorHAnsi" w:eastAsiaTheme="minorEastAsia" w:hAnsiTheme="minorHAnsi"/>
        </w:rPr>
      </w:pPr>
    </w:p>
    <w:tbl>
      <w:tblPr>
        <w:tblW w:w="0" w:type="auto"/>
        <w:tblCellMar>
          <w:left w:w="99" w:type="dxa"/>
          <w:right w:w="99" w:type="dxa"/>
        </w:tblCellMar>
        <w:tblLook w:val="0000" w:firstRow="0" w:lastRow="0" w:firstColumn="0" w:lastColumn="0" w:noHBand="0" w:noVBand="0"/>
      </w:tblPr>
      <w:tblGrid>
        <w:gridCol w:w="4828"/>
        <w:gridCol w:w="4811"/>
      </w:tblGrid>
      <w:tr w:rsidR="00A11617" w:rsidRPr="000C4611" w:rsidTr="003E119D">
        <w:trPr>
          <w:trHeight w:val="251"/>
        </w:trPr>
        <w:tc>
          <w:tcPr>
            <w:tcW w:w="4918" w:type="dxa"/>
          </w:tcPr>
          <w:p w:rsidR="00A11617" w:rsidRPr="000C4611" w:rsidRDefault="00A23C28" w:rsidP="001A6D0F">
            <w:pPr>
              <w:jc w:val="center"/>
              <w:rPr>
                <w:rFonts w:asciiTheme="minorHAnsi" w:eastAsiaTheme="minorEastAsia" w:hAnsiTheme="minorHAnsi"/>
                <w:sz w:val="24"/>
              </w:rPr>
            </w:pPr>
            <w:r>
              <w:rPr>
                <w:rFonts w:asciiTheme="minorHAnsi" w:eastAsiaTheme="minorEastAsia" w:hAnsiTheme="minorHAnsi"/>
                <w:sz w:val="24"/>
              </w:rPr>
              <w:t>AE12093</w:t>
            </w:r>
            <w:r w:rsidR="00A11617" w:rsidRPr="000C4611">
              <w:rPr>
                <w:rFonts w:asciiTheme="minorHAnsi" w:eastAsiaTheme="minorEastAsia" w:hAnsiTheme="minorHAnsi"/>
                <w:sz w:val="24"/>
              </w:rPr>
              <w:t xml:space="preserve">  </w:t>
            </w:r>
            <w:r>
              <w:rPr>
                <w:rFonts w:asciiTheme="minorHAnsi" w:eastAsiaTheme="minorEastAsia" w:hAnsiTheme="minorHAnsi" w:hint="eastAsia"/>
                <w:sz w:val="24"/>
              </w:rPr>
              <w:t>和田知樹</w:t>
            </w:r>
          </w:p>
        </w:tc>
        <w:tc>
          <w:tcPr>
            <w:tcW w:w="4919" w:type="dxa"/>
          </w:tcPr>
          <w:p w:rsidR="00902021" w:rsidRPr="000C4611" w:rsidRDefault="00A11617" w:rsidP="00902021">
            <w:pPr>
              <w:spacing w:line="480" w:lineRule="auto"/>
              <w:jc w:val="center"/>
              <w:rPr>
                <w:rFonts w:asciiTheme="minorHAnsi" w:eastAsiaTheme="minorEastAsia" w:hAnsiTheme="minorHAnsi"/>
                <w:sz w:val="24"/>
              </w:rPr>
            </w:pPr>
            <w:r w:rsidRPr="000C4611">
              <w:rPr>
                <w:rFonts w:asciiTheme="minorHAnsi" w:eastAsiaTheme="minorEastAsia" w:hAnsiTheme="minorHAnsi"/>
                <w:sz w:val="24"/>
              </w:rPr>
              <w:t>指導教員</w:t>
            </w:r>
            <w:r w:rsidRPr="000C4611">
              <w:rPr>
                <w:rFonts w:asciiTheme="minorHAnsi" w:eastAsiaTheme="minorEastAsia" w:hAnsiTheme="minorHAnsi"/>
                <w:sz w:val="24"/>
              </w:rPr>
              <w:t xml:space="preserve">  </w:t>
            </w:r>
            <w:r w:rsidR="00A3756D" w:rsidRPr="000C4611">
              <w:rPr>
                <w:rFonts w:asciiTheme="minorHAnsi" w:eastAsiaTheme="minorEastAsia" w:hAnsiTheme="minorHAnsi"/>
                <w:sz w:val="24"/>
              </w:rPr>
              <w:t>藤田吾郎</w:t>
            </w:r>
          </w:p>
        </w:tc>
      </w:tr>
    </w:tbl>
    <w:p w:rsidR="00BB7A67" w:rsidRDefault="00BB7A67" w:rsidP="00BB7A67">
      <w:pPr>
        <w:rPr>
          <w:rFonts w:asciiTheme="minorHAnsi" w:eastAsiaTheme="minorEastAsia" w:hAnsiTheme="minorHAnsi"/>
          <w:sz w:val="19"/>
        </w:rPr>
      </w:pPr>
    </w:p>
    <w:p w:rsidR="009969E6" w:rsidRDefault="009969E6" w:rsidP="009969E6">
      <w:pPr>
        <w:spacing w:line="360" w:lineRule="auto"/>
        <w:rPr>
          <w:rFonts w:asciiTheme="majorEastAsia" w:eastAsiaTheme="majorEastAsia" w:hAnsiTheme="majorEastAsia"/>
          <w:sz w:val="24"/>
          <w:szCs w:val="24"/>
        </w:rPr>
        <w:sectPr w:rsidR="009969E6" w:rsidSect="00065295">
          <w:footerReference w:type="default" r:id="rId8"/>
          <w:footnotePr>
            <w:numFmt w:val="chicago"/>
          </w:footnotePr>
          <w:type w:val="continuous"/>
          <w:pgSz w:w="11907" w:h="16840" w:code="9"/>
          <w:pgMar w:top="1134" w:right="1134" w:bottom="1134" w:left="1134" w:header="851" w:footer="510" w:gutter="0"/>
          <w:cols w:space="567"/>
          <w:noEndnote/>
          <w:docGrid w:linePitch="357" w:charSpace="10650"/>
        </w:sectPr>
      </w:pPr>
    </w:p>
    <w:p w:rsidR="009969E6" w:rsidRPr="00F46FFF" w:rsidRDefault="009969E6" w:rsidP="009969E6">
      <w:pPr>
        <w:spacing w:line="360" w:lineRule="auto"/>
        <w:rPr>
          <w:rFonts w:asciiTheme="majorEastAsia" w:eastAsiaTheme="majorEastAsia" w:hAnsiTheme="majorEastAsia"/>
          <w:sz w:val="24"/>
          <w:szCs w:val="24"/>
        </w:rPr>
      </w:pPr>
      <w:r w:rsidRPr="00F46FFF">
        <w:rPr>
          <w:rFonts w:asciiTheme="majorEastAsia" w:eastAsiaTheme="majorEastAsia" w:hAnsiTheme="majorEastAsia"/>
          <w:sz w:val="24"/>
          <w:szCs w:val="24"/>
        </w:rPr>
        <w:lastRenderedPageBreak/>
        <w:t>1</w:t>
      </w:r>
      <w:r w:rsidR="00023079">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 </w:t>
      </w:r>
      <w:r w:rsidRPr="00F46FFF">
        <w:rPr>
          <w:rFonts w:asciiTheme="majorEastAsia" w:eastAsiaTheme="majorEastAsia" w:hAnsiTheme="majorEastAsia"/>
          <w:sz w:val="24"/>
          <w:szCs w:val="24"/>
        </w:rPr>
        <w:t xml:space="preserve">はじめに </w:t>
      </w:r>
    </w:p>
    <w:p w:rsidR="009969E6" w:rsidRDefault="009969E6" w:rsidP="009969E6">
      <w:pPr>
        <w:spacing w:line="360" w:lineRule="auto"/>
        <w:rPr>
          <w:rFonts w:eastAsiaTheme="minorEastAsia"/>
          <w:color w:val="000000"/>
        </w:rPr>
      </w:pPr>
      <w:r w:rsidRPr="000C4611">
        <w:rPr>
          <w:rFonts w:asciiTheme="minorHAnsi" w:eastAsiaTheme="minorEastAsia" w:hAnsiTheme="minorHAnsi"/>
          <w:color w:val="000000"/>
        </w:rPr>
        <w:t xml:space="preserve">　</w:t>
      </w:r>
      <w:r w:rsidRPr="00CF4F8A">
        <w:rPr>
          <w:rFonts w:eastAsiaTheme="minorEastAsia"/>
          <w:color w:val="000000"/>
        </w:rPr>
        <w:t>現在</w:t>
      </w:r>
      <w:r w:rsidR="00023079">
        <w:rPr>
          <w:rFonts w:eastAsiaTheme="minorEastAsia"/>
          <w:color w:val="000000"/>
        </w:rPr>
        <w:t>，</w:t>
      </w:r>
      <w:r w:rsidR="00610547">
        <w:rPr>
          <w:rFonts w:eastAsiaTheme="minorEastAsia" w:hint="eastAsia"/>
          <w:color w:val="000000"/>
        </w:rPr>
        <w:t>電力エネルギー</w:t>
      </w:r>
      <w:r w:rsidRPr="00CF4F8A">
        <w:rPr>
          <w:rFonts w:eastAsiaTheme="minorEastAsia"/>
          <w:color w:val="000000"/>
        </w:rPr>
        <w:t>は日常生活においてなくてはならないエネルギーとなっている</w:t>
      </w:r>
      <w:r w:rsidR="00667ACF">
        <w:rPr>
          <w:rFonts w:eastAsiaTheme="minorEastAsia"/>
          <w:color w:val="000000"/>
        </w:rPr>
        <w:t>。</w:t>
      </w:r>
      <w:r w:rsidRPr="00CF4F8A">
        <w:rPr>
          <w:rFonts w:eastAsiaTheme="minorEastAsia"/>
          <w:color w:val="000000"/>
        </w:rPr>
        <w:t>そのため</w:t>
      </w:r>
      <w:r w:rsidR="00023079">
        <w:rPr>
          <w:rFonts w:eastAsiaTheme="minorEastAsia"/>
          <w:color w:val="000000"/>
        </w:rPr>
        <w:t>，</w:t>
      </w:r>
      <w:r w:rsidRPr="00CF4F8A">
        <w:rPr>
          <w:rFonts w:eastAsiaTheme="minorEastAsia"/>
          <w:color w:val="000000"/>
        </w:rPr>
        <w:t>それを扱う電力関係技術者は社会的ニーズが常にある状態にあり</w:t>
      </w:r>
      <w:r w:rsidR="00023079">
        <w:rPr>
          <w:rFonts w:eastAsiaTheme="minorEastAsia"/>
          <w:color w:val="000000"/>
        </w:rPr>
        <w:t>，</w:t>
      </w:r>
      <w:r w:rsidRPr="00CF4F8A">
        <w:rPr>
          <w:rFonts w:eastAsiaTheme="minorEastAsia"/>
          <w:color w:val="000000"/>
        </w:rPr>
        <w:t>多くの電力関係技術者の育成と強化が求められている</w:t>
      </w:r>
      <w:r w:rsidR="00667ACF">
        <w:rPr>
          <w:rFonts w:eastAsiaTheme="minorEastAsia"/>
          <w:color w:val="000000"/>
        </w:rPr>
        <w:t>。</w:t>
      </w:r>
      <w:r w:rsidRPr="00CF4F8A">
        <w:rPr>
          <w:rFonts w:eastAsiaTheme="minorEastAsia"/>
          <w:color w:val="000000"/>
        </w:rPr>
        <w:t>そこでより効率よく育成を行うため</w:t>
      </w:r>
      <w:r w:rsidR="00023079">
        <w:rPr>
          <w:rFonts w:eastAsiaTheme="minorEastAsia"/>
          <w:color w:val="000000"/>
        </w:rPr>
        <w:t>，</w:t>
      </w:r>
      <w:r w:rsidRPr="00CF4F8A">
        <w:rPr>
          <w:rFonts w:eastAsiaTheme="minorEastAsia"/>
          <w:color w:val="000000"/>
        </w:rPr>
        <w:t>大学で行われる座学の他に実体験を用いた経験が必要であると考え</w:t>
      </w:r>
      <w:r w:rsidR="00023079">
        <w:rPr>
          <w:rFonts w:eastAsiaTheme="minorEastAsia"/>
          <w:color w:val="000000"/>
        </w:rPr>
        <w:t>，</w:t>
      </w:r>
      <w:r w:rsidRPr="00CF4F8A">
        <w:rPr>
          <w:rFonts w:eastAsiaTheme="minorEastAsia"/>
          <w:color w:val="000000"/>
        </w:rPr>
        <w:t>モジュール型電力系統実習装置の開発について注目した</w:t>
      </w:r>
      <w:r w:rsidR="00667ACF">
        <w:rPr>
          <w:rFonts w:eastAsiaTheme="minorEastAsia"/>
          <w:color w:val="000000"/>
        </w:rPr>
        <w:t>。</w:t>
      </w:r>
      <w:r>
        <w:rPr>
          <w:rFonts w:eastAsiaTheme="minorEastAsia"/>
          <w:color w:val="000000"/>
        </w:rPr>
        <w:t>しかし</w:t>
      </w:r>
      <w:r w:rsidR="00023079">
        <w:rPr>
          <w:rFonts w:eastAsiaTheme="minorEastAsia"/>
          <w:color w:val="000000"/>
        </w:rPr>
        <w:t>，</w:t>
      </w:r>
      <w:r w:rsidRPr="00CF4F8A">
        <w:rPr>
          <w:rFonts w:eastAsiaTheme="minorEastAsia"/>
          <w:color w:val="000000"/>
        </w:rPr>
        <w:t>従来のモジュール型電力</w:t>
      </w:r>
      <w:r w:rsidR="00610547">
        <w:rPr>
          <w:rFonts w:eastAsiaTheme="minorEastAsia" w:hint="eastAsia"/>
          <w:color w:val="000000"/>
        </w:rPr>
        <w:t>系統</w:t>
      </w:r>
      <w:r w:rsidRPr="00CF4F8A">
        <w:rPr>
          <w:rFonts w:eastAsiaTheme="minorEastAsia"/>
          <w:color w:val="000000"/>
        </w:rPr>
        <w:t>実習装置というのは</w:t>
      </w:r>
      <w:r w:rsidR="00023079">
        <w:rPr>
          <w:rFonts w:eastAsiaTheme="minorEastAsia"/>
          <w:color w:val="000000"/>
        </w:rPr>
        <w:t>，</w:t>
      </w:r>
      <w:r w:rsidR="00610547">
        <w:rPr>
          <w:rFonts w:eastAsiaTheme="minorEastAsia"/>
          <w:color w:val="000000"/>
        </w:rPr>
        <w:t>市販品や特注品では高価格であるために入手する事が困難であ</w:t>
      </w:r>
      <w:r w:rsidR="00610547">
        <w:rPr>
          <w:rFonts w:eastAsiaTheme="minorEastAsia" w:hint="eastAsia"/>
          <w:color w:val="000000"/>
        </w:rPr>
        <w:t>り</w:t>
      </w:r>
      <w:r w:rsidR="00023079">
        <w:rPr>
          <w:rFonts w:eastAsiaTheme="minorEastAsia"/>
          <w:color w:val="000000"/>
        </w:rPr>
        <w:t>，</w:t>
      </w:r>
      <w:r w:rsidR="00610547">
        <w:rPr>
          <w:rFonts w:eastAsiaTheme="minorEastAsia"/>
          <w:color w:val="000000"/>
        </w:rPr>
        <w:t>大型であるために使用できる場所が限られてしまうといった</w:t>
      </w:r>
      <w:r w:rsidR="00610547">
        <w:rPr>
          <w:rFonts w:eastAsiaTheme="minorEastAsia" w:hint="eastAsia"/>
          <w:color w:val="000000"/>
        </w:rPr>
        <w:t>問題</w:t>
      </w:r>
      <w:r w:rsidRPr="00CF4F8A">
        <w:rPr>
          <w:rFonts w:eastAsiaTheme="minorEastAsia"/>
          <w:color w:val="000000"/>
        </w:rPr>
        <w:t>がある</w:t>
      </w:r>
      <w:r>
        <w:rPr>
          <w:rFonts w:eastAsiaTheme="minorEastAsia" w:hint="eastAsia"/>
          <w:color w:val="000000"/>
          <w:vertAlign w:val="superscript"/>
        </w:rPr>
        <w:t>[1</w:t>
      </w:r>
      <w:r>
        <w:rPr>
          <w:rFonts w:eastAsiaTheme="minorEastAsia"/>
          <w:color w:val="000000"/>
          <w:vertAlign w:val="superscript"/>
        </w:rPr>
        <w:t>]</w:t>
      </w:r>
      <w:r w:rsidR="00667ACF">
        <w:rPr>
          <w:rFonts w:eastAsiaTheme="minorEastAsia"/>
          <w:color w:val="000000"/>
        </w:rPr>
        <w:t>。</w:t>
      </w:r>
      <w:r w:rsidRPr="00CF4F8A">
        <w:rPr>
          <w:rFonts w:eastAsiaTheme="minorEastAsia"/>
          <w:color w:val="000000"/>
        </w:rPr>
        <w:t>そこで本研究では</w:t>
      </w:r>
      <w:r w:rsidR="00023079">
        <w:rPr>
          <w:rFonts w:eastAsiaTheme="minorEastAsia"/>
          <w:color w:val="000000"/>
        </w:rPr>
        <w:t>，</w:t>
      </w:r>
      <w:r w:rsidRPr="00CF4F8A">
        <w:rPr>
          <w:rFonts w:eastAsiaTheme="minorEastAsia"/>
          <w:color w:val="000000"/>
        </w:rPr>
        <w:t>従来の実験装置よりも安価かつ小型で回路の組み換えが容易な実験装置を製作し</w:t>
      </w:r>
      <w:r w:rsidR="00023079">
        <w:rPr>
          <w:rFonts w:eastAsiaTheme="minorEastAsia"/>
          <w:color w:val="000000"/>
        </w:rPr>
        <w:t>，</w:t>
      </w:r>
      <w:r w:rsidRPr="00CF4F8A">
        <w:rPr>
          <w:rFonts w:eastAsiaTheme="minorEastAsia"/>
          <w:color w:val="000000"/>
        </w:rPr>
        <w:t>様々な電力系統を模擬した実験を行えるようにする</w:t>
      </w:r>
      <w:r w:rsidR="00667ACF">
        <w:rPr>
          <w:rFonts w:eastAsiaTheme="minorEastAsia"/>
          <w:color w:val="000000"/>
        </w:rPr>
        <w:t>。</w:t>
      </w:r>
      <w:r>
        <w:rPr>
          <w:rFonts w:eastAsiaTheme="minorEastAsia" w:hint="eastAsia"/>
          <w:color w:val="000000"/>
        </w:rPr>
        <w:t>また</w:t>
      </w:r>
      <w:r w:rsidR="00023079">
        <w:rPr>
          <w:rFonts w:eastAsiaTheme="minorEastAsia" w:hint="eastAsia"/>
          <w:color w:val="000000"/>
        </w:rPr>
        <w:t>，</w:t>
      </w:r>
      <w:r>
        <w:rPr>
          <w:rFonts w:eastAsiaTheme="minorEastAsia" w:hint="eastAsia"/>
          <w:color w:val="000000"/>
        </w:rPr>
        <w:t>その発展として</w:t>
      </w:r>
      <w:r w:rsidR="00023079">
        <w:rPr>
          <w:rFonts w:eastAsiaTheme="minorEastAsia"/>
          <w:color w:val="000000"/>
        </w:rPr>
        <w:t>，</w:t>
      </w:r>
      <w:r>
        <w:rPr>
          <w:rFonts w:eastAsiaTheme="minorEastAsia" w:hint="eastAsia"/>
          <w:color w:val="000000"/>
        </w:rPr>
        <w:t>モジュール型電力系統実習装置と</w:t>
      </w:r>
      <w:r>
        <w:rPr>
          <w:rFonts w:eastAsiaTheme="minorEastAsia"/>
          <w:color w:val="000000"/>
        </w:rPr>
        <w:t>LabVIEW</w:t>
      </w:r>
      <w:r w:rsidR="00610547">
        <w:rPr>
          <w:rFonts w:eastAsiaTheme="minorEastAsia" w:hint="eastAsia"/>
          <w:color w:val="000000"/>
        </w:rPr>
        <w:t>というシステム開発ソフト</w:t>
      </w:r>
      <w:r>
        <w:rPr>
          <w:rFonts w:eastAsiaTheme="minorEastAsia" w:hint="eastAsia"/>
          <w:color w:val="000000"/>
        </w:rPr>
        <w:t>を用い</w:t>
      </w:r>
      <w:r w:rsidR="00023079">
        <w:rPr>
          <w:rFonts w:eastAsiaTheme="minorEastAsia" w:hint="eastAsia"/>
          <w:color w:val="000000"/>
        </w:rPr>
        <w:t>，</w:t>
      </w:r>
      <w:r>
        <w:rPr>
          <w:rFonts w:eastAsiaTheme="minorEastAsia"/>
          <w:color w:val="000000"/>
        </w:rPr>
        <w:t>PC</w:t>
      </w:r>
      <w:r>
        <w:rPr>
          <w:rFonts w:eastAsiaTheme="minorEastAsia" w:hint="eastAsia"/>
          <w:color w:val="000000"/>
        </w:rPr>
        <w:t>上での操作による制御を可能とした新規のモジュール型電力系統実習装置（以下</w:t>
      </w:r>
      <w:r w:rsidR="00023079">
        <w:rPr>
          <w:rFonts w:eastAsiaTheme="minorEastAsia" w:hint="eastAsia"/>
          <w:color w:val="000000"/>
        </w:rPr>
        <w:t>，</w:t>
      </w:r>
      <w:r>
        <w:rPr>
          <w:rFonts w:eastAsiaTheme="minorEastAsia" w:hint="eastAsia"/>
          <w:color w:val="000000"/>
        </w:rPr>
        <w:t>LabVIEW</w:t>
      </w:r>
      <w:r>
        <w:rPr>
          <w:rFonts w:eastAsiaTheme="minorEastAsia" w:hint="eastAsia"/>
          <w:color w:val="000000"/>
        </w:rPr>
        <w:t>モジュールと呼ぶ）の開発を目標とする</w:t>
      </w:r>
      <w:r w:rsidR="00667ACF">
        <w:rPr>
          <w:rFonts w:eastAsiaTheme="minorEastAsia" w:hint="eastAsia"/>
          <w:color w:val="000000"/>
        </w:rPr>
        <w:t>。</w:t>
      </w:r>
    </w:p>
    <w:p w:rsidR="009969E6" w:rsidRPr="00610547" w:rsidRDefault="009969E6" w:rsidP="009969E6">
      <w:pPr>
        <w:spacing w:line="360" w:lineRule="auto"/>
        <w:rPr>
          <w:rFonts w:asciiTheme="minorHAnsi" w:eastAsiaTheme="minorEastAsia" w:hAnsiTheme="minorHAnsi"/>
          <w:color w:val="000000"/>
        </w:rPr>
      </w:pPr>
    </w:p>
    <w:p w:rsidR="009969E6" w:rsidRPr="00F46FFF" w:rsidRDefault="009969E6" w:rsidP="009969E6">
      <w:pPr>
        <w:spacing w:line="360" w:lineRule="auto"/>
        <w:rPr>
          <w:rFonts w:asciiTheme="majorEastAsia" w:eastAsiaTheme="majorEastAsia" w:hAnsiTheme="majorEastAsia"/>
          <w:sz w:val="24"/>
          <w:szCs w:val="24"/>
        </w:rPr>
      </w:pPr>
      <w:r w:rsidRPr="00F46FFF">
        <w:rPr>
          <w:rFonts w:asciiTheme="majorEastAsia" w:eastAsiaTheme="majorEastAsia" w:hAnsiTheme="majorEastAsia"/>
          <w:sz w:val="24"/>
          <w:szCs w:val="24"/>
        </w:rPr>
        <w:t>2</w:t>
      </w:r>
      <w:r w:rsidR="00023079">
        <w:rPr>
          <w:rFonts w:asciiTheme="majorEastAsia" w:eastAsiaTheme="majorEastAsia" w:hAnsiTheme="majorEastAsia"/>
          <w:sz w:val="24"/>
          <w:szCs w:val="24"/>
        </w:rPr>
        <w:t>.</w:t>
      </w:r>
      <w:r>
        <w:rPr>
          <w:rFonts w:asciiTheme="majorEastAsia" w:eastAsiaTheme="majorEastAsia" w:hAnsiTheme="majorEastAsia"/>
          <w:sz w:val="24"/>
          <w:szCs w:val="24"/>
        </w:rPr>
        <w:t xml:space="preserve"> </w:t>
      </w:r>
      <w:r w:rsidRPr="00F46FFF">
        <w:rPr>
          <w:rFonts w:asciiTheme="majorEastAsia" w:eastAsiaTheme="majorEastAsia" w:hAnsiTheme="majorEastAsia"/>
          <w:color w:val="000000"/>
          <w:sz w:val="24"/>
          <w:szCs w:val="24"/>
        </w:rPr>
        <w:t>モジュール型電力系統実習装置</w:t>
      </w:r>
    </w:p>
    <w:p w:rsidR="009969E6" w:rsidRPr="00CF4F8A" w:rsidRDefault="009969E6" w:rsidP="009969E6">
      <w:pPr>
        <w:pStyle w:val="af8"/>
        <w:spacing w:line="360" w:lineRule="auto"/>
        <w:ind w:firstLineChars="100" w:firstLine="180"/>
        <w:rPr>
          <w:rFonts w:ascii="Times New Roman" w:eastAsiaTheme="minorEastAsia" w:hAnsi="Times New Roman"/>
          <w:sz w:val="18"/>
          <w:szCs w:val="18"/>
        </w:rPr>
      </w:pPr>
      <w:r w:rsidRPr="00CF4F8A">
        <w:rPr>
          <w:rFonts w:ascii="Times New Roman" w:eastAsiaTheme="minorEastAsia" w:hAnsi="Times New Roman"/>
          <w:sz w:val="18"/>
          <w:szCs w:val="18"/>
        </w:rPr>
        <w:t>既存の電力系統実習装置には様々な問題があった</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それらを踏まえて製作されたのが</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モジュール型電力系統実習装置である</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この装置の規格を図</w:t>
      </w: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に示す</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縦</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横</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高さ</w:t>
      </w:r>
      <w:r w:rsidRPr="00CF4F8A">
        <w:rPr>
          <w:rFonts w:ascii="Times New Roman" w:eastAsiaTheme="minorEastAsia" w:hAnsi="Times New Roman"/>
          <w:sz w:val="18"/>
          <w:szCs w:val="18"/>
        </w:rPr>
        <w:t>300[mm]</w:t>
      </w:r>
      <w:r w:rsidRPr="00CF4F8A">
        <w:rPr>
          <w:rFonts w:ascii="Times New Roman" w:eastAsiaTheme="minorEastAsia" w:hAnsi="Times New Roman"/>
          <w:sz w:val="18"/>
          <w:szCs w:val="18"/>
        </w:rPr>
        <w:t>の立方体の箱に</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機器を配線して内蔵している</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外面に端子を露出することで</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端子間を配線するだけで接続できるような構造になっているため</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結線が簡単であり</w:t>
      </w:r>
      <w:r w:rsidR="00023079">
        <w:rPr>
          <w:rFonts w:ascii="Times New Roman" w:eastAsiaTheme="minorEastAsia" w:hAnsi="Times New Roman"/>
          <w:sz w:val="18"/>
          <w:szCs w:val="18"/>
        </w:rPr>
        <w:t>，</w:t>
      </w:r>
      <w:r>
        <w:rPr>
          <w:rFonts w:ascii="Times New Roman" w:eastAsiaTheme="minorEastAsia" w:hAnsi="Times New Roman"/>
          <w:sz w:val="18"/>
          <w:szCs w:val="18"/>
        </w:rPr>
        <w:t>効率的な実験が可能となる</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左上にモジュールの名称が表示されている</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端子部分は上から赤・黄・青の三相用の端子</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緑の大地接地端子</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及び黒の筐体接地端子となっている</w:t>
      </w:r>
      <w:r w:rsidR="00667ACF">
        <w:rPr>
          <w:rFonts w:ascii="Times New Roman" w:eastAsiaTheme="minorEastAsia" w:hAnsi="Times New Roman"/>
          <w:sz w:val="18"/>
          <w:szCs w:val="18"/>
        </w:rPr>
        <w:t>。</w:t>
      </w:r>
      <w:r w:rsidRPr="00CF4F8A">
        <w:rPr>
          <w:rFonts w:ascii="Times New Roman" w:eastAsiaTheme="minorEastAsia" w:hAnsi="Times New Roman"/>
          <w:sz w:val="18"/>
          <w:szCs w:val="18"/>
        </w:rPr>
        <w:t>また</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内部機器を確認できるよう</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窓を設置している</w:t>
      </w:r>
      <w:r w:rsidR="00667ACF">
        <w:rPr>
          <w:rFonts w:ascii="Times New Roman" w:eastAsiaTheme="minorEastAsia" w:hAnsi="Times New Roman"/>
          <w:sz w:val="18"/>
          <w:szCs w:val="18"/>
        </w:rPr>
        <w:t>。</w:t>
      </w:r>
      <w:r w:rsidR="00610547">
        <w:rPr>
          <w:rFonts w:ascii="Times New Roman" w:eastAsiaTheme="minorEastAsia" w:hAnsi="Times New Roman"/>
          <w:sz w:val="18"/>
          <w:szCs w:val="18"/>
        </w:rPr>
        <w:t>側面には</w:t>
      </w:r>
      <w:r w:rsidR="00610547">
        <w:rPr>
          <w:rFonts w:ascii="Times New Roman" w:eastAsiaTheme="minorEastAsia" w:hAnsi="Times New Roman" w:hint="eastAsia"/>
          <w:sz w:val="18"/>
          <w:szCs w:val="18"/>
        </w:rPr>
        <w:t>内部</w:t>
      </w:r>
      <w:r w:rsidRPr="00CF4F8A">
        <w:rPr>
          <w:rFonts w:ascii="Times New Roman" w:eastAsiaTheme="minorEastAsia" w:hAnsi="Times New Roman"/>
          <w:sz w:val="18"/>
          <w:szCs w:val="18"/>
        </w:rPr>
        <w:t>機器の仕様書を貼りつける予定である</w:t>
      </w:r>
      <w:r>
        <w:rPr>
          <w:rFonts w:ascii="Times New Roman" w:eastAsiaTheme="minorEastAsia" w:hAnsi="Times New Roman" w:hint="eastAsia"/>
          <w:sz w:val="18"/>
          <w:szCs w:val="18"/>
          <w:vertAlign w:val="superscript"/>
        </w:rPr>
        <w:t>[</w:t>
      </w:r>
      <w:r>
        <w:rPr>
          <w:rFonts w:ascii="Times New Roman" w:eastAsiaTheme="minorEastAsia" w:hAnsi="Times New Roman"/>
          <w:sz w:val="18"/>
          <w:szCs w:val="18"/>
          <w:vertAlign w:val="superscript"/>
        </w:rPr>
        <w:t>2</w:t>
      </w:r>
      <w:r>
        <w:rPr>
          <w:rFonts w:ascii="Times New Roman" w:eastAsiaTheme="minorEastAsia" w:hAnsi="Times New Roman" w:hint="eastAsia"/>
          <w:sz w:val="18"/>
          <w:szCs w:val="18"/>
          <w:vertAlign w:val="superscript"/>
        </w:rPr>
        <w:t>]</w:t>
      </w:r>
      <w:r w:rsidR="00667ACF">
        <w:rPr>
          <w:rFonts w:ascii="Times New Roman" w:eastAsiaTheme="minorEastAsia" w:hAnsi="Times New Roman"/>
          <w:sz w:val="18"/>
          <w:szCs w:val="18"/>
        </w:rPr>
        <w:t>。</w:t>
      </w:r>
    </w:p>
    <w:p w:rsidR="009969E6" w:rsidRPr="00CF4F8A" w:rsidRDefault="009969E6" w:rsidP="009969E6">
      <w:pPr>
        <w:pStyle w:val="af8"/>
        <w:spacing w:line="360" w:lineRule="auto"/>
        <w:ind w:firstLineChars="100" w:firstLine="180"/>
        <w:rPr>
          <w:rFonts w:ascii="Times New Roman" w:eastAsiaTheme="minorEastAsia" w:hAnsi="Times New Roman"/>
          <w:sz w:val="18"/>
          <w:szCs w:val="18"/>
        </w:rPr>
      </w:pPr>
      <w:r w:rsidRPr="00CF4F8A">
        <w:rPr>
          <w:rFonts w:ascii="Times New Roman" w:eastAsiaTheme="minorEastAsia" w:hAnsi="Times New Roman"/>
          <w:sz w:val="18"/>
          <w:szCs w:val="18"/>
        </w:rPr>
        <w:t>以下にモジュール型電力系統実習装置の特徴を示す</w:t>
      </w:r>
      <w:r w:rsidR="00667ACF">
        <w:rPr>
          <w:rFonts w:ascii="Times New Roman" w:eastAsiaTheme="minorEastAsia" w:hAnsi="Times New Roman"/>
          <w:sz w:val="18"/>
          <w:szCs w:val="18"/>
        </w:rPr>
        <w:t>。</w:t>
      </w:r>
    </w:p>
    <w:p w:rsidR="009969E6" w:rsidRPr="00CF4F8A" w:rsidRDefault="009969E6" w:rsidP="009969E6">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縦</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横</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高さ全て</w:t>
      </w:r>
      <w:r w:rsidRPr="00CF4F8A">
        <w:rPr>
          <w:rFonts w:ascii="Times New Roman" w:eastAsiaTheme="minorEastAsia" w:hAnsi="Times New Roman"/>
          <w:sz w:val="18"/>
          <w:szCs w:val="18"/>
        </w:rPr>
        <w:t>300</w:t>
      </w:r>
      <w:r w:rsidR="00756D99">
        <w:rPr>
          <w:rFonts w:ascii="Times New Roman" w:eastAsiaTheme="minorEastAsia" w:hAnsi="Times New Roman"/>
          <w:sz w:val="18"/>
          <w:szCs w:val="18"/>
        </w:rPr>
        <w:t>[</w:t>
      </w:r>
      <w:r w:rsidRPr="00CF4F8A">
        <w:rPr>
          <w:rFonts w:ascii="Times New Roman" w:eastAsiaTheme="minorEastAsia" w:hAnsi="Times New Roman"/>
          <w:sz w:val="18"/>
          <w:szCs w:val="18"/>
        </w:rPr>
        <w:t>mm</w:t>
      </w:r>
      <w:r w:rsidR="00756D99">
        <w:rPr>
          <w:rFonts w:ascii="Times New Roman" w:eastAsiaTheme="minorEastAsia" w:hAnsi="Times New Roman"/>
          <w:sz w:val="18"/>
          <w:szCs w:val="18"/>
        </w:rPr>
        <w:t>]</w:t>
      </w:r>
      <w:r w:rsidRPr="00CF4F8A">
        <w:rPr>
          <w:rFonts w:ascii="Times New Roman" w:eastAsiaTheme="minorEastAsia" w:hAnsi="Times New Roman"/>
          <w:sz w:val="18"/>
          <w:szCs w:val="18"/>
        </w:rPr>
        <w:t>の立方体であるため</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小型で限られたスペースでも実験が可能</w:t>
      </w:r>
      <w:r w:rsidR="00667ACF">
        <w:rPr>
          <w:rFonts w:ascii="Times New Roman" w:eastAsiaTheme="minorEastAsia" w:hAnsi="Times New Roman"/>
          <w:sz w:val="18"/>
          <w:szCs w:val="18"/>
        </w:rPr>
        <w:t>。</w:t>
      </w:r>
    </w:p>
    <w:p w:rsidR="009969E6" w:rsidRPr="00CF4F8A" w:rsidRDefault="009969E6" w:rsidP="009969E6">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lastRenderedPageBreak/>
        <w:t>1</w:t>
      </w:r>
      <w:r w:rsidRPr="00CF4F8A">
        <w:rPr>
          <w:rFonts w:ascii="Times New Roman" w:eastAsiaTheme="minorEastAsia" w:hAnsi="Times New Roman"/>
          <w:sz w:val="18"/>
          <w:szCs w:val="18"/>
        </w:rPr>
        <w:t>つの箱に対して</w:t>
      </w: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つの装置を組み込んであるため</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回路の組み換えが容易である</w:t>
      </w:r>
      <w:r w:rsidR="00667ACF">
        <w:rPr>
          <w:rFonts w:ascii="Times New Roman" w:eastAsiaTheme="minorEastAsia" w:hAnsi="Times New Roman"/>
          <w:sz w:val="18"/>
          <w:szCs w:val="18"/>
        </w:rPr>
        <w:t>。</w:t>
      </w:r>
    </w:p>
    <w:p w:rsidR="009969E6" w:rsidRPr="00CF4F8A" w:rsidRDefault="009969E6" w:rsidP="009969E6">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系統全体の流れを理解しやすい</w:t>
      </w:r>
      <w:r w:rsidR="00667ACF">
        <w:rPr>
          <w:rFonts w:ascii="Times New Roman" w:eastAsiaTheme="minorEastAsia" w:hAnsi="Times New Roman"/>
          <w:sz w:val="18"/>
          <w:szCs w:val="18"/>
        </w:rPr>
        <w:t>。</w:t>
      </w:r>
    </w:p>
    <w:p w:rsidR="009969E6" w:rsidRPr="00CF4F8A" w:rsidRDefault="009969E6" w:rsidP="009969E6">
      <w:pPr>
        <w:pStyle w:val="af8"/>
        <w:numPr>
          <w:ilvl w:val="0"/>
          <w:numId w:val="14"/>
        </w:numPr>
        <w:spacing w:line="360" w:lineRule="auto"/>
        <w:rPr>
          <w:rFonts w:ascii="Times New Roman" w:eastAsiaTheme="minorEastAsia" w:hAnsi="Times New Roman"/>
          <w:sz w:val="18"/>
          <w:szCs w:val="18"/>
        </w:rPr>
      </w:pPr>
      <w:r>
        <w:rPr>
          <w:rFonts w:ascii="Times New Roman" w:eastAsiaTheme="minorEastAsia" w:hAnsi="Times New Roman"/>
          <w:sz w:val="18"/>
          <w:szCs w:val="18"/>
        </w:rPr>
        <w:t>電力回路</w:t>
      </w:r>
      <w:r w:rsidRPr="00CF4F8A">
        <w:rPr>
          <w:rFonts w:ascii="Times New Roman" w:eastAsiaTheme="minorEastAsia" w:hAnsi="Times New Roman"/>
          <w:sz w:val="18"/>
          <w:szCs w:val="18"/>
        </w:rPr>
        <w:t>を</w:t>
      </w:r>
      <w:r>
        <w:rPr>
          <w:rFonts w:ascii="Times New Roman" w:eastAsiaTheme="minorEastAsia" w:hAnsi="Times New Roman" w:hint="eastAsia"/>
          <w:sz w:val="18"/>
          <w:szCs w:val="18"/>
        </w:rPr>
        <w:t>表す</w:t>
      </w:r>
      <w:r w:rsidRPr="00CF4F8A">
        <w:rPr>
          <w:rFonts w:ascii="Times New Roman" w:eastAsiaTheme="minorEastAsia" w:hAnsi="Times New Roman"/>
          <w:sz w:val="18"/>
          <w:szCs w:val="18"/>
        </w:rPr>
        <w:t>デザイン</w:t>
      </w:r>
      <w:r>
        <w:rPr>
          <w:rFonts w:ascii="Times New Roman" w:eastAsiaTheme="minorEastAsia" w:hAnsi="Times New Roman" w:hint="eastAsia"/>
          <w:sz w:val="18"/>
          <w:szCs w:val="18"/>
        </w:rPr>
        <w:t>を統一</w:t>
      </w:r>
      <w:r>
        <w:rPr>
          <w:rFonts w:ascii="Times New Roman" w:eastAsiaTheme="minorEastAsia" w:hAnsi="Times New Roman"/>
          <w:sz w:val="18"/>
          <w:szCs w:val="18"/>
        </w:rPr>
        <w:t>して</w:t>
      </w:r>
      <w:r>
        <w:rPr>
          <w:rFonts w:ascii="Times New Roman" w:eastAsiaTheme="minorEastAsia" w:hAnsi="Times New Roman" w:hint="eastAsia"/>
          <w:sz w:val="18"/>
          <w:szCs w:val="18"/>
        </w:rPr>
        <w:t>いるため</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理解が容易である</w:t>
      </w:r>
      <w:r w:rsidR="00667ACF">
        <w:rPr>
          <w:rFonts w:ascii="Times New Roman" w:eastAsiaTheme="minorEastAsia" w:hAnsi="Times New Roman"/>
          <w:sz w:val="18"/>
          <w:szCs w:val="18"/>
        </w:rPr>
        <w:t>。</w:t>
      </w:r>
    </w:p>
    <w:p w:rsidR="009969E6" w:rsidRPr="00CF4F8A" w:rsidRDefault="009969E6" w:rsidP="009969E6">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機器によるが</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 xml:space="preserve"> </w:t>
      </w:r>
      <w:r w:rsidRPr="00CF4F8A">
        <w:rPr>
          <w:rFonts w:ascii="Times New Roman" w:eastAsiaTheme="minorEastAsia" w:hAnsi="Times New Roman"/>
          <w:sz w:val="18"/>
          <w:szCs w:val="18"/>
        </w:rPr>
        <w:t>平均すると</w:t>
      </w:r>
      <w:r w:rsidRPr="00CF4F8A">
        <w:rPr>
          <w:rFonts w:ascii="Times New Roman" w:eastAsiaTheme="minorEastAsia" w:hAnsi="Times New Roman"/>
          <w:sz w:val="18"/>
          <w:szCs w:val="18"/>
        </w:rPr>
        <w:t>1</w:t>
      </w:r>
      <w:r w:rsidRPr="00CF4F8A">
        <w:rPr>
          <w:rFonts w:ascii="Times New Roman" w:eastAsiaTheme="minorEastAsia" w:hAnsi="Times New Roman"/>
          <w:sz w:val="18"/>
          <w:szCs w:val="18"/>
        </w:rPr>
        <w:t>台数万円程度と比較的安価で製作が可能である</w:t>
      </w:r>
      <w:r w:rsidR="00667ACF">
        <w:rPr>
          <w:rFonts w:ascii="Times New Roman" w:eastAsiaTheme="minorEastAsia" w:hAnsi="Times New Roman"/>
          <w:sz w:val="18"/>
          <w:szCs w:val="18"/>
        </w:rPr>
        <w:t>。</w:t>
      </w:r>
    </w:p>
    <w:p w:rsidR="009969E6" w:rsidRPr="00CF4F8A" w:rsidRDefault="009969E6" w:rsidP="009969E6">
      <w:pPr>
        <w:pStyle w:val="af8"/>
        <w:numPr>
          <w:ilvl w:val="0"/>
          <w:numId w:val="14"/>
        </w:numPr>
        <w:spacing w:line="360" w:lineRule="auto"/>
        <w:rPr>
          <w:rFonts w:ascii="Times New Roman" w:eastAsiaTheme="minorEastAsia" w:hAnsi="Times New Roman"/>
          <w:sz w:val="18"/>
          <w:szCs w:val="18"/>
        </w:rPr>
      </w:pPr>
      <w:r w:rsidRPr="00CF4F8A">
        <w:rPr>
          <w:rFonts w:ascii="Times New Roman" w:eastAsiaTheme="minorEastAsia" w:hAnsi="Times New Roman"/>
          <w:sz w:val="18"/>
          <w:szCs w:val="18"/>
        </w:rPr>
        <w:t>誤配線も生じにくく</w:t>
      </w:r>
      <w:r w:rsidR="00023079">
        <w:rPr>
          <w:rFonts w:ascii="Times New Roman" w:eastAsiaTheme="minorEastAsia" w:hAnsi="Times New Roman"/>
          <w:sz w:val="18"/>
          <w:szCs w:val="18"/>
        </w:rPr>
        <w:t>，</w:t>
      </w:r>
      <w:r w:rsidRPr="00CF4F8A">
        <w:rPr>
          <w:rFonts w:ascii="Times New Roman" w:eastAsiaTheme="minorEastAsia" w:hAnsi="Times New Roman"/>
          <w:sz w:val="18"/>
          <w:szCs w:val="18"/>
        </w:rPr>
        <w:t>危険性も低い</w:t>
      </w:r>
    </w:p>
    <w:p w:rsidR="009969E6" w:rsidRPr="00BF5BD1" w:rsidRDefault="009969E6" w:rsidP="009969E6">
      <w:pPr>
        <w:pStyle w:val="af8"/>
        <w:spacing w:line="360" w:lineRule="auto"/>
        <w:ind w:firstLineChars="100" w:firstLine="180"/>
        <w:rPr>
          <w:rFonts w:asciiTheme="minorHAnsi" w:eastAsiaTheme="minorEastAsia" w:hAnsiTheme="minorHAnsi"/>
          <w:sz w:val="18"/>
          <w:szCs w:val="18"/>
        </w:rPr>
      </w:pPr>
    </w:p>
    <w:p w:rsidR="009969E6" w:rsidRPr="000C4611" w:rsidRDefault="009969E6" w:rsidP="009969E6">
      <w:pPr>
        <w:spacing w:line="360" w:lineRule="auto"/>
        <w:ind w:firstLineChars="100" w:firstLine="180"/>
        <w:jc w:val="center"/>
        <w:rPr>
          <w:rFonts w:asciiTheme="minorHAnsi" w:eastAsiaTheme="minorEastAsia" w:hAnsiTheme="minorHAnsi"/>
        </w:rPr>
      </w:pPr>
      <w:r w:rsidRPr="000C4611">
        <w:rPr>
          <w:rFonts w:asciiTheme="minorHAnsi" w:eastAsiaTheme="minorEastAsia" w:hAnsiTheme="minorHAnsi"/>
          <w:noProof/>
        </w:rPr>
        <w:drawing>
          <wp:inline distT="0" distB="0" distL="0" distR="0" wp14:anchorId="0AEE945D" wp14:editId="7DBE586C">
            <wp:extent cx="1343025" cy="1254334"/>
            <wp:effectExtent l="0" t="0" r="0" b="3175"/>
            <wp:docPr id="4"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9" cstate="print"/>
                    <a:srcRect/>
                    <a:stretch>
                      <a:fillRect/>
                    </a:stretch>
                  </pic:blipFill>
                  <pic:spPr bwMode="auto">
                    <a:xfrm>
                      <a:off x="0" y="0"/>
                      <a:ext cx="1369288" cy="1278863"/>
                    </a:xfrm>
                    <a:prstGeom prst="rect">
                      <a:avLst/>
                    </a:prstGeom>
                    <a:noFill/>
                    <a:ln w="9525">
                      <a:noFill/>
                      <a:miter lim="800000"/>
                      <a:headEnd/>
                      <a:tailEnd/>
                    </a:ln>
                  </pic:spPr>
                </pic:pic>
              </a:graphicData>
            </a:graphic>
          </wp:inline>
        </w:drawing>
      </w:r>
    </w:p>
    <w:p w:rsidR="009969E6" w:rsidRPr="00CF4F8A" w:rsidRDefault="009969E6" w:rsidP="009969E6">
      <w:pPr>
        <w:spacing w:line="360" w:lineRule="auto"/>
        <w:jc w:val="center"/>
        <w:rPr>
          <w:rFonts w:eastAsiaTheme="minorEastAsia"/>
        </w:rPr>
      </w:pPr>
      <w:r w:rsidRPr="00CF4F8A">
        <w:rPr>
          <w:rFonts w:eastAsiaTheme="minorEastAsia"/>
        </w:rPr>
        <w:t>図</w:t>
      </w:r>
      <w:r w:rsidRPr="00CF4F8A">
        <w:rPr>
          <w:rFonts w:eastAsiaTheme="minorEastAsia"/>
        </w:rPr>
        <w:t>1</w:t>
      </w:r>
      <w:r w:rsidRPr="00CF4F8A">
        <w:rPr>
          <w:rFonts w:eastAsiaTheme="minorEastAsia"/>
        </w:rPr>
        <w:t xml:space="preserve">　モジュールの規格</w:t>
      </w:r>
    </w:p>
    <w:p w:rsidR="009969E6" w:rsidRDefault="009969E6" w:rsidP="009969E6">
      <w:pPr>
        <w:spacing w:line="360" w:lineRule="auto"/>
        <w:rPr>
          <w:rFonts w:asciiTheme="minorHAnsi" w:eastAsiaTheme="minorEastAsia" w:hAnsiTheme="minorHAnsi"/>
          <w:sz w:val="22"/>
          <w:szCs w:val="22"/>
        </w:rPr>
      </w:pPr>
    </w:p>
    <w:p w:rsidR="009969E6" w:rsidRPr="004844BE" w:rsidRDefault="009969E6" w:rsidP="009969E6">
      <w:pPr>
        <w:spacing w:line="360" w:lineRule="auto"/>
        <w:rPr>
          <w:rFonts w:asciiTheme="majorEastAsia" w:eastAsiaTheme="majorEastAsia" w:hAnsiTheme="majorEastAsia"/>
          <w:sz w:val="21"/>
          <w:szCs w:val="24"/>
        </w:rPr>
      </w:pPr>
      <w:r>
        <w:rPr>
          <w:rFonts w:asciiTheme="majorEastAsia" w:eastAsiaTheme="majorEastAsia" w:hAnsiTheme="majorEastAsia"/>
          <w:sz w:val="24"/>
          <w:szCs w:val="24"/>
        </w:rPr>
        <w:t>3</w:t>
      </w:r>
      <w:r w:rsidR="00023079">
        <w:rPr>
          <w:rFonts w:asciiTheme="majorEastAsia" w:eastAsiaTheme="majorEastAsia" w:hAnsiTheme="majorEastAsia"/>
          <w:sz w:val="24"/>
          <w:szCs w:val="24"/>
        </w:rPr>
        <w:t>.</w:t>
      </w:r>
      <w:r w:rsidRPr="004844BE">
        <w:rPr>
          <w:rFonts w:asciiTheme="majorEastAsia" w:eastAsiaTheme="majorEastAsia" w:hAnsiTheme="majorEastAsia"/>
          <w:sz w:val="32"/>
          <w:szCs w:val="24"/>
        </w:rPr>
        <w:t xml:space="preserve"> </w:t>
      </w:r>
      <w:r w:rsidRPr="004844BE">
        <w:rPr>
          <w:rFonts w:asciiTheme="majorEastAsia" w:eastAsiaTheme="majorEastAsia" w:hAnsiTheme="majorEastAsia" w:hint="eastAsia"/>
          <w:sz w:val="24"/>
          <w:szCs w:val="24"/>
        </w:rPr>
        <w:t>L</w:t>
      </w:r>
      <w:r w:rsidRPr="004844BE">
        <w:rPr>
          <w:rFonts w:asciiTheme="majorEastAsia" w:eastAsiaTheme="majorEastAsia" w:hAnsiTheme="majorEastAsia"/>
          <w:sz w:val="24"/>
          <w:szCs w:val="24"/>
        </w:rPr>
        <w:t>abVIEW</w:t>
      </w:r>
      <w:r w:rsidRPr="004844BE">
        <w:rPr>
          <w:rFonts w:asciiTheme="majorEastAsia" w:eastAsiaTheme="majorEastAsia" w:hAnsiTheme="majorEastAsia" w:hint="eastAsia"/>
          <w:sz w:val="24"/>
          <w:szCs w:val="24"/>
        </w:rPr>
        <w:t>モジュール</w:t>
      </w:r>
    </w:p>
    <w:p w:rsidR="009969E6" w:rsidRPr="004844BE" w:rsidRDefault="009969E6" w:rsidP="009969E6">
      <w:pPr>
        <w:spacing w:line="360" w:lineRule="auto"/>
        <w:rPr>
          <w:rFonts w:asciiTheme="majorEastAsia" w:eastAsiaTheme="majorEastAsia" w:hAnsiTheme="majorEastAsia"/>
          <w:sz w:val="21"/>
          <w:szCs w:val="24"/>
        </w:rPr>
      </w:pPr>
      <w:r w:rsidRPr="004844BE">
        <w:rPr>
          <w:rFonts w:asciiTheme="majorEastAsia" w:eastAsiaTheme="majorEastAsia" w:hAnsiTheme="majorEastAsia" w:hint="eastAsia"/>
          <w:sz w:val="21"/>
          <w:szCs w:val="24"/>
        </w:rPr>
        <w:t>3</w:t>
      </w:r>
      <w:r w:rsidR="00023079">
        <w:rPr>
          <w:rFonts w:asciiTheme="majorEastAsia" w:eastAsiaTheme="majorEastAsia" w:hAnsiTheme="majorEastAsia" w:hint="eastAsia"/>
          <w:sz w:val="21"/>
          <w:szCs w:val="24"/>
        </w:rPr>
        <w:t>.</w:t>
      </w:r>
      <w:r w:rsidRPr="004844BE">
        <w:rPr>
          <w:rFonts w:asciiTheme="majorEastAsia" w:eastAsiaTheme="majorEastAsia" w:hAnsiTheme="majorEastAsia" w:hint="eastAsia"/>
          <w:sz w:val="21"/>
          <w:szCs w:val="24"/>
        </w:rPr>
        <w:t>1</w:t>
      </w:r>
      <w:r w:rsidR="00756D99">
        <w:rPr>
          <w:rFonts w:asciiTheme="majorEastAsia" w:eastAsiaTheme="majorEastAsia" w:hAnsiTheme="majorEastAsia" w:hint="eastAsia"/>
          <w:sz w:val="21"/>
          <w:szCs w:val="24"/>
        </w:rPr>
        <w:t xml:space="preserve"> </w:t>
      </w:r>
      <w:r w:rsidRPr="004844BE">
        <w:rPr>
          <w:rFonts w:asciiTheme="majorEastAsia" w:eastAsiaTheme="majorEastAsia" w:hAnsiTheme="majorEastAsia" w:hint="eastAsia"/>
          <w:sz w:val="21"/>
          <w:szCs w:val="24"/>
        </w:rPr>
        <w:t>LabVIEW</w:t>
      </w:r>
      <w:r w:rsidRPr="004844BE">
        <w:rPr>
          <w:rFonts w:asciiTheme="majorEastAsia" w:eastAsiaTheme="majorEastAsia" w:hAnsiTheme="majorEastAsia"/>
          <w:sz w:val="21"/>
          <w:szCs w:val="24"/>
        </w:rPr>
        <w:t>モジュール</w:t>
      </w:r>
      <w:r w:rsidRPr="004844BE">
        <w:rPr>
          <w:rFonts w:asciiTheme="majorEastAsia" w:eastAsiaTheme="majorEastAsia" w:hAnsiTheme="majorEastAsia" w:hint="eastAsia"/>
          <w:sz w:val="21"/>
          <w:szCs w:val="24"/>
        </w:rPr>
        <w:t>について</w:t>
      </w:r>
    </w:p>
    <w:p w:rsidR="009969E6" w:rsidRDefault="009969E6" w:rsidP="009969E6">
      <w:pPr>
        <w:spacing w:line="360" w:lineRule="auto"/>
        <w:ind w:firstLineChars="100" w:firstLine="180"/>
        <w:rPr>
          <w:rFonts w:eastAsiaTheme="minorEastAsia"/>
          <w:color w:val="000000"/>
          <w:szCs w:val="18"/>
        </w:rPr>
      </w:pPr>
      <w:r w:rsidRPr="00F46FFF">
        <w:rPr>
          <w:rFonts w:eastAsiaTheme="minorEastAsia"/>
          <w:color w:val="000000"/>
          <w:szCs w:val="18"/>
        </w:rPr>
        <w:t>図</w:t>
      </w:r>
      <w:r w:rsidRPr="00F46FFF">
        <w:rPr>
          <w:rFonts w:eastAsiaTheme="minorEastAsia"/>
          <w:color w:val="000000"/>
          <w:szCs w:val="18"/>
        </w:rPr>
        <w:t>2</w:t>
      </w:r>
      <w:r>
        <w:rPr>
          <w:rFonts w:eastAsiaTheme="minorEastAsia"/>
          <w:color w:val="000000"/>
          <w:szCs w:val="18"/>
        </w:rPr>
        <w:t>に今回製作した</w:t>
      </w:r>
      <w:r>
        <w:rPr>
          <w:rFonts w:eastAsiaTheme="minorEastAsia" w:hint="eastAsia"/>
          <w:color w:val="000000"/>
          <w:szCs w:val="18"/>
        </w:rPr>
        <w:t>LabVIEW</w:t>
      </w:r>
      <w:r>
        <w:rPr>
          <w:rFonts w:eastAsiaTheme="minorEastAsia" w:hint="eastAsia"/>
          <w:color w:val="000000"/>
          <w:szCs w:val="18"/>
        </w:rPr>
        <w:t>モジュール</w:t>
      </w:r>
      <w:r>
        <w:rPr>
          <w:rFonts w:eastAsiaTheme="minorEastAsia"/>
          <w:color w:val="000000"/>
          <w:szCs w:val="18"/>
        </w:rPr>
        <w:t>の</w:t>
      </w:r>
      <w:r>
        <w:rPr>
          <w:rFonts w:eastAsiaTheme="minorEastAsia" w:hint="eastAsia"/>
          <w:color w:val="000000"/>
          <w:szCs w:val="18"/>
        </w:rPr>
        <w:t>概要図</w:t>
      </w:r>
      <w:r>
        <w:rPr>
          <w:rFonts w:eastAsiaTheme="minorEastAsia"/>
          <w:color w:val="000000"/>
          <w:szCs w:val="18"/>
        </w:rPr>
        <w:t>を示す</w:t>
      </w:r>
      <w:r w:rsidR="00667ACF">
        <w:rPr>
          <w:rFonts w:eastAsiaTheme="minorEastAsia"/>
          <w:color w:val="000000"/>
          <w:szCs w:val="18"/>
        </w:rPr>
        <w:t>。</w:t>
      </w:r>
      <w:r>
        <w:rPr>
          <w:rFonts w:eastAsiaTheme="minorEastAsia" w:hint="eastAsia"/>
          <w:color w:val="000000"/>
          <w:szCs w:val="18"/>
        </w:rPr>
        <w:t>また</w:t>
      </w:r>
      <w:r w:rsidR="00023079">
        <w:rPr>
          <w:rFonts w:eastAsiaTheme="minorEastAsia" w:hint="eastAsia"/>
          <w:color w:val="000000"/>
          <w:szCs w:val="18"/>
        </w:rPr>
        <w:t>，</w:t>
      </w:r>
      <w:r>
        <w:rPr>
          <w:rFonts w:eastAsiaTheme="minorEastAsia" w:hint="eastAsia"/>
          <w:color w:val="000000"/>
          <w:szCs w:val="18"/>
        </w:rPr>
        <w:t>図</w:t>
      </w:r>
      <w:r>
        <w:rPr>
          <w:rFonts w:eastAsiaTheme="minorEastAsia" w:hint="eastAsia"/>
          <w:color w:val="000000"/>
          <w:szCs w:val="18"/>
        </w:rPr>
        <w:t>3</w:t>
      </w:r>
      <w:r w:rsidR="00023079">
        <w:rPr>
          <w:rFonts w:eastAsiaTheme="minorEastAsia" w:hint="eastAsia"/>
          <w:color w:val="000000"/>
          <w:szCs w:val="18"/>
        </w:rPr>
        <w:t>，</w:t>
      </w:r>
      <w:r>
        <w:rPr>
          <w:rFonts w:eastAsiaTheme="minorEastAsia" w:hint="eastAsia"/>
          <w:color w:val="000000"/>
          <w:szCs w:val="18"/>
        </w:rPr>
        <w:t>図</w:t>
      </w:r>
      <w:r>
        <w:rPr>
          <w:rFonts w:eastAsiaTheme="minorEastAsia" w:hint="eastAsia"/>
          <w:color w:val="000000"/>
          <w:szCs w:val="18"/>
        </w:rPr>
        <w:t>4</w:t>
      </w:r>
      <w:r>
        <w:rPr>
          <w:rFonts w:eastAsiaTheme="minorEastAsia" w:hint="eastAsia"/>
          <w:color w:val="000000"/>
          <w:szCs w:val="18"/>
        </w:rPr>
        <w:t>にそれぞれモジュールに使用しているデジタルマルチメータ・</w:t>
      </w:r>
      <w:r>
        <w:rPr>
          <w:rFonts w:eastAsiaTheme="minorEastAsia" w:hint="eastAsia"/>
          <w:color w:val="000000"/>
          <w:szCs w:val="18"/>
        </w:rPr>
        <w:t>DAQ</w:t>
      </w:r>
      <w:r>
        <w:rPr>
          <w:rFonts w:eastAsiaTheme="minorEastAsia" w:hint="eastAsia"/>
          <w:color w:val="000000"/>
          <w:szCs w:val="18"/>
        </w:rPr>
        <w:t>を示す</w:t>
      </w:r>
      <w:r w:rsidR="00667ACF">
        <w:rPr>
          <w:rFonts w:eastAsiaTheme="minorEastAsia" w:hint="eastAsia"/>
          <w:color w:val="000000"/>
          <w:szCs w:val="18"/>
        </w:rPr>
        <w:t>。</w:t>
      </w:r>
    </w:p>
    <w:p w:rsidR="009969E6" w:rsidRPr="006F029E" w:rsidRDefault="009969E6" w:rsidP="009969E6">
      <w:pPr>
        <w:spacing w:line="360" w:lineRule="auto"/>
        <w:ind w:firstLineChars="100" w:firstLine="180"/>
        <w:rPr>
          <w:rFonts w:eastAsiaTheme="minorEastAsia"/>
          <w:color w:val="000000"/>
          <w:szCs w:val="18"/>
        </w:rPr>
      </w:pPr>
    </w:p>
    <w:p w:rsidR="009969E6" w:rsidRDefault="009969E6" w:rsidP="009969E6">
      <w:pPr>
        <w:spacing w:line="360" w:lineRule="auto"/>
        <w:ind w:firstLineChars="100" w:firstLine="180"/>
        <w:jc w:val="center"/>
        <w:rPr>
          <w:rFonts w:asciiTheme="minorHAnsi" w:eastAsiaTheme="minorEastAsia" w:hAnsiTheme="minorHAnsi"/>
          <w:color w:val="000000"/>
          <w:szCs w:val="18"/>
        </w:rPr>
      </w:pPr>
      <w:r>
        <w:rPr>
          <w:rFonts w:asciiTheme="minorHAnsi" w:eastAsiaTheme="minorEastAsia" w:hAnsiTheme="minorHAnsi"/>
          <w:noProof/>
          <w:color w:val="000000"/>
          <w:szCs w:val="18"/>
        </w:rPr>
        <w:drawing>
          <wp:inline distT="0" distB="0" distL="0" distR="0" wp14:anchorId="0A53209F" wp14:editId="32173121">
            <wp:extent cx="2160000" cy="2074172"/>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2074172"/>
                    </a:xfrm>
                    <a:prstGeom prst="rect">
                      <a:avLst/>
                    </a:prstGeom>
                    <a:noFill/>
                    <a:ln>
                      <a:noFill/>
                    </a:ln>
                  </pic:spPr>
                </pic:pic>
              </a:graphicData>
            </a:graphic>
          </wp:inline>
        </w:drawing>
      </w:r>
    </w:p>
    <w:p w:rsidR="009969E6" w:rsidRPr="00F46FFF" w:rsidRDefault="009969E6" w:rsidP="009969E6">
      <w:pPr>
        <w:spacing w:line="360" w:lineRule="auto"/>
        <w:ind w:firstLineChars="100" w:firstLine="180"/>
        <w:jc w:val="center"/>
        <w:rPr>
          <w:rFonts w:eastAsiaTheme="minorEastAsia"/>
          <w:color w:val="000000"/>
          <w:szCs w:val="18"/>
        </w:rPr>
      </w:pPr>
      <w:r w:rsidRPr="00F46FFF">
        <w:rPr>
          <w:rFonts w:eastAsiaTheme="minorEastAsia"/>
          <w:color w:val="000000"/>
          <w:szCs w:val="18"/>
        </w:rPr>
        <w:t>図</w:t>
      </w:r>
      <w:r w:rsidRPr="00F46FFF">
        <w:rPr>
          <w:rFonts w:eastAsiaTheme="minorEastAsia"/>
          <w:color w:val="000000"/>
          <w:szCs w:val="18"/>
        </w:rPr>
        <w:t>2</w:t>
      </w:r>
      <w:r>
        <w:rPr>
          <w:rFonts w:eastAsiaTheme="minorEastAsia"/>
          <w:color w:val="000000"/>
          <w:szCs w:val="18"/>
        </w:rPr>
        <w:t xml:space="preserve">　</w:t>
      </w:r>
      <w:r>
        <w:rPr>
          <w:rFonts w:eastAsiaTheme="minorEastAsia" w:hint="eastAsia"/>
          <w:color w:val="000000"/>
          <w:szCs w:val="18"/>
        </w:rPr>
        <w:t>LabVIEW</w:t>
      </w:r>
      <w:r>
        <w:rPr>
          <w:rFonts w:eastAsiaTheme="minorEastAsia" w:hint="eastAsia"/>
          <w:color w:val="000000"/>
          <w:szCs w:val="18"/>
        </w:rPr>
        <w:t>モジュールの概要図</w:t>
      </w:r>
    </w:p>
    <w:p w:rsidR="009969E6" w:rsidRDefault="009969E6" w:rsidP="009969E6">
      <w:pPr>
        <w:spacing w:line="360" w:lineRule="auto"/>
        <w:jc w:val="left"/>
        <w:rPr>
          <w:rFonts w:asciiTheme="minorHAnsi" w:eastAsiaTheme="minorEastAsia" w:hAnsiTheme="minorHAnsi"/>
          <w:sz w:val="21"/>
        </w:rPr>
      </w:pPr>
    </w:p>
    <w:p w:rsidR="009969E6" w:rsidRDefault="009969E6" w:rsidP="009969E6">
      <w:pPr>
        <w:spacing w:line="360" w:lineRule="auto"/>
        <w:jc w:val="center"/>
        <w:rPr>
          <w:rFonts w:asciiTheme="minorHAnsi" w:eastAsiaTheme="minorEastAsia" w:hAnsiTheme="minorHAnsi"/>
          <w:sz w:val="21"/>
        </w:rPr>
      </w:pPr>
      <w:r>
        <w:rPr>
          <w:noProof/>
        </w:rPr>
        <w:lastRenderedPageBreak/>
        <w:drawing>
          <wp:inline distT="0" distB="0" distL="0" distR="0" wp14:anchorId="3EC48FC3" wp14:editId="15CBFE57">
            <wp:extent cx="904875" cy="924983"/>
            <wp:effectExtent l="0" t="0" r="0" b="8890"/>
            <wp:docPr id="7" name="図 7" descr="電子式マルチメータ SFLC-11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電子式マルチメータ SFLC-110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646" cy="934972"/>
                    </a:xfrm>
                    <a:prstGeom prst="rect">
                      <a:avLst/>
                    </a:prstGeom>
                    <a:noFill/>
                    <a:ln>
                      <a:noFill/>
                    </a:ln>
                  </pic:spPr>
                </pic:pic>
              </a:graphicData>
            </a:graphic>
          </wp:inline>
        </w:drawing>
      </w:r>
      <w:r w:rsidR="008B4520">
        <w:rPr>
          <w:noProof/>
        </w:rPr>
        <w:drawing>
          <wp:inline distT="0" distB="0" distL="0" distR="0" wp14:anchorId="08E848AC" wp14:editId="5238A28F">
            <wp:extent cx="1271740" cy="928370"/>
            <wp:effectExtent l="0" t="0" r="5080" b="5080"/>
            <wp:docPr id="8" name="図 8" descr="USB-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B-6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846" cy="951807"/>
                    </a:xfrm>
                    <a:prstGeom prst="rect">
                      <a:avLst/>
                    </a:prstGeom>
                    <a:noFill/>
                    <a:ln>
                      <a:noFill/>
                    </a:ln>
                  </pic:spPr>
                </pic:pic>
              </a:graphicData>
            </a:graphic>
          </wp:inline>
        </w:drawing>
      </w:r>
    </w:p>
    <w:p w:rsidR="009969E6" w:rsidRPr="008B4520" w:rsidRDefault="009969E6" w:rsidP="008B4520">
      <w:pPr>
        <w:spacing w:line="360" w:lineRule="auto"/>
        <w:jc w:val="left"/>
        <w:rPr>
          <w:rFonts w:asciiTheme="minorHAnsi" w:eastAsiaTheme="minorEastAsia" w:hAnsiTheme="minorHAnsi" w:hint="eastAsia"/>
        </w:rPr>
      </w:pPr>
      <w:r w:rsidRPr="00756D99">
        <w:rPr>
          <w:rFonts w:asciiTheme="minorHAnsi" w:eastAsiaTheme="minorEastAsia" w:hAnsiTheme="minorHAnsi" w:hint="eastAsia"/>
        </w:rPr>
        <w:t>図</w:t>
      </w:r>
      <w:r w:rsidRPr="00756D99">
        <w:rPr>
          <w:rFonts w:asciiTheme="minorHAnsi" w:eastAsiaTheme="minorEastAsia" w:hAnsiTheme="minorHAnsi" w:hint="eastAsia"/>
        </w:rPr>
        <w:t>3</w:t>
      </w:r>
      <w:r w:rsidRPr="00756D99">
        <w:rPr>
          <w:rFonts w:asciiTheme="minorHAnsi" w:eastAsiaTheme="minorEastAsia" w:hAnsiTheme="minorHAnsi"/>
        </w:rPr>
        <w:t xml:space="preserve"> </w:t>
      </w:r>
      <w:r w:rsidRPr="00756D99">
        <w:rPr>
          <w:rFonts w:asciiTheme="minorHAnsi" w:eastAsiaTheme="minorEastAsia" w:hAnsiTheme="minorHAnsi" w:hint="eastAsia"/>
        </w:rPr>
        <w:t>デジタルマルチメータ</w:t>
      </w:r>
      <w:r w:rsidR="008B4520">
        <w:rPr>
          <w:rFonts w:asciiTheme="minorHAnsi" w:eastAsiaTheme="minorEastAsia" w:hAnsiTheme="minorHAnsi" w:hint="eastAsia"/>
        </w:rPr>
        <w:t xml:space="preserve">　　</w:t>
      </w:r>
      <w:r w:rsidR="008B4520" w:rsidRPr="00756D99">
        <w:rPr>
          <w:rFonts w:asciiTheme="minorHAnsi" w:eastAsiaTheme="minorEastAsia" w:hAnsiTheme="minorHAnsi" w:hint="eastAsia"/>
        </w:rPr>
        <w:t>図</w:t>
      </w:r>
      <w:r w:rsidR="008B4520" w:rsidRPr="00756D99">
        <w:rPr>
          <w:rFonts w:asciiTheme="minorHAnsi" w:eastAsiaTheme="minorEastAsia" w:hAnsiTheme="minorHAnsi" w:hint="eastAsia"/>
        </w:rPr>
        <w:t>4</w:t>
      </w:r>
      <w:r w:rsidR="008B4520" w:rsidRPr="00756D99">
        <w:rPr>
          <w:rFonts w:asciiTheme="minorHAnsi" w:eastAsiaTheme="minorEastAsia" w:hAnsiTheme="minorHAnsi" w:hint="eastAsia"/>
        </w:rPr>
        <w:t xml:space="preserve">　</w:t>
      </w:r>
      <w:r w:rsidR="008B4520" w:rsidRPr="00756D99">
        <w:rPr>
          <w:rFonts w:asciiTheme="minorHAnsi" w:eastAsiaTheme="minorEastAsia" w:hAnsiTheme="minorHAnsi" w:hint="eastAsia"/>
        </w:rPr>
        <w:t>DAQ</w:t>
      </w:r>
    </w:p>
    <w:p w:rsidR="009969E6" w:rsidRDefault="009969E6" w:rsidP="008B4520">
      <w:pPr>
        <w:spacing w:line="360" w:lineRule="auto"/>
        <w:ind w:firstLineChars="100" w:firstLine="180"/>
        <w:jc w:val="left"/>
        <w:rPr>
          <w:rFonts w:eastAsiaTheme="minorEastAsia"/>
        </w:rPr>
      </w:pPr>
      <w:r w:rsidRPr="00667ACF">
        <w:rPr>
          <w:rFonts w:eastAsiaTheme="minorEastAsia"/>
        </w:rPr>
        <w:t>（</w:t>
      </w:r>
      <w:r w:rsidRPr="00667ACF">
        <w:rPr>
          <w:rFonts w:eastAsiaTheme="minorEastAsia"/>
        </w:rPr>
        <w:t>DAIICHI SFLC-110L</w:t>
      </w:r>
      <w:r w:rsidRPr="00667ACF">
        <w:rPr>
          <w:rFonts w:eastAsiaTheme="minorEastAsia"/>
        </w:rPr>
        <w:t>）</w:t>
      </w:r>
      <w:r w:rsidR="008B4520">
        <w:rPr>
          <w:rFonts w:eastAsiaTheme="minorEastAsia" w:hint="eastAsia"/>
        </w:rPr>
        <w:t xml:space="preserve">　　</w:t>
      </w:r>
      <w:r w:rsidR="008B4520" w:rsidRPr="00667ACF">
        <w:rPr>
          <w:rFonts w:eastAsiaTheme="minorEastAsia"/>
        </w:rPr>
        <w:t>(NI USB-6008)</w:t>
      </w:r>
    </w:p>
    <w:p w:rsidR="008B4520" w:rsidRPr="008B4520" w:rsidRDefault="008B4520" w:rsidP="008B4520">
      <w:pPr>
        <w:spacing w:line="360" w:lineRule="auto"/>
        <w:ind w:firstLineChars="100" w:firstLine="180"/>
        <w:jc w:val="left"/>
        <w:rPr>
          <w:rFonts w:eastAsiaTheme="minorEastAsia" w:hint="eastAsia"/>
        </w:rPr>
      </w:pPr>
    </w:p>
    <w:p w:rsidR="009969E6" w:rsidRPr="001D1CEF" w:rsidRDefault="009969E6" w:rsidP="009969E6">
      <w:pPr>
        <w:spacing w:line="360" w:lineRule="auto"/>
        <w:ind w:firstLineChars="100" w:firstLine="180"/>
        <w:rPr>
          <w:rFonts w:eastAsiaTheme="minorEastAsia"/>
          <w:szCs w:val="18"/>
        </w:rPr>
      </w:pPr>
      <w:r>
        <w:rPr>
          <w:rFonts w:eastAsiaTheme="minorEastAsia" w:hint="eastAsia"/>
          <w:szCs w:val="18"/>
        </w:rPr>
        <w:t>LabVIEW</w:t>
      </w:r>
      <w:r>
        <w:rPr>
          <w:rFonts w:eastAsiaTheme="minorEastAsia" w:hint="eastAsia"/>
          <w:szCs w:val="18"/>
        </w:rPr>
        <w:t>モジュール内には</w:t>
      </w:r>
      <w:r w:rsidR="00023079">
        <w:rPr>
          <w:rFonts w:eastAsiaTheme="minorEastAsia" w:hint="eastAsia"/>
          <w:szCs w:val="18"/>
        </w:rPr>
        <w:t>，</w:t>
      </w:r>
      <w:r>
        <w:rPr>
          <w:rFonts w:eastAsiaTheme="minorEastAsia" w:hint="eastAsia"/>
          <w:szCs w:val="18"/>
        </w:rPr>
        <w:t>電圧値等の測定用のデジタルマルチメータ・内部の回路を</w:t>
      </w:r>
      <w:r w:rsidR="00023079">
        <w:rPr>
          <w:rFonts w:eastAsiaTheme="minorEastAsia" w:hint="eastAsia"/>
          <w:szCs w:val="18"/>
        </w:rPr>
        <w:t>，</w:t>
      </w:r>
      <w:r>
        <w:rPr>
          <w:rFonts w:eastAsiaTheme="minorEastAsia" w:hint="eastAsia"/>
          <w:szCs w:val="18"/>
        </w:rPr>
        <w:t>LabVIEW</w:t>
      </w:r>
      <w:r>
        <w:rPr>
          <w:rFonts w:eastAsiaTheme="minorEastAsia" w:hint="eastAsia"/>
          <w:szCs w:val="18"/>
        </w:rPr>
        <w:t>を用いて制御するか</w:t>
      </w:r>
      <w:r w:rsidR="00023079">
        <w:rPr>
          <w:rFonts w:eastAsiaTheme="minorEastAsia" w:hint="eastAsia"/>
          <w:szCs w:val="18"/>
        </w:rPr>
        <w:t>，</w:t>
      </w:r>
      <w:r>
        <w:rPr>
          <w:rFonts w:eastAsiaTheme="minorEastAsia" w:hint="eastAsia"/>
          <w:szCs w:val="18"/>
        </w:rPr>
        <w:t>従来通りモジュールのみで制御するかを切り替える切り替えスイッチ・動作表示用のランプ・</w:t>
      </w:r>
      <w:r>
        <w:rPr>
          <w:rFonts w:eastAsiaTheme="minorEastAsia" w:hint="eastAsia"/>
          <w:szCs w:val="18"/>
        </w:rPr>
        <w:t>LabVIEW</w:t>
      </w:r>
      <w:r>
        <w:rPr>
          <w:rFonts w:eastAsiaTheme="minorEastAsia" w:hint="eastAsia"/>
          <w:szCs w:val="18"/>
        </w:rPr>
        <w:t>を用いて制御する際にモジュールと</w:t>
      </w:r>
      <w:r>
        <w:rPr>
          <w:rFonts w:eastAsiaTheme="minorEastAsia" w:hint="eastAsia"/>
          <w:szCs w:val="18"/>
        </w:rPr>
        <w:t>PC</w:t>
      </w:r>
      <w:r>
        <w:rPr>
          <w:rFonts w:eastAsiaTheme="minorEastAsia" w:hint="eastAsia"/>
          <w:szCs w:val="18"/>
        </w:rPr>
        <w:t>を接続するための</w:t>
      </w:r>
      <w:r>
        <w:rPr>
          <w:rFonts w:eastAsiaTheme="minorEastAsia" w:hint="eastAsia"/>
          <w:szCs w:val="18"/>
        </w:rPr>
        <w:t>DAQ</w:t>
      </w:r>
      <w:r>
        <w:rPr>
          <w:rFonts w:eastAsiaTheme="minorEastAsia" w:hint="eastAsia"/>
          <w:szCs w:val="18"/>
        </w:rPr>
        <w:t>が組み込まれている</w:t>
      </w:r>
      <w:r w:rsidR="00667ACF">
        <w:rPr>
          <w:rFonts w:eastAsiaTheme="minorEastAsia" w:hint="eastAsia"/>
          <w:szCs w:val="18"/>
        </w:rPr>
        <w:t>。</w:t>
      </w:r>
    </w:p>
    <w:p w:rsidR="009969E6" w:rsidRDefault="009969E6" w:rsidP="009969E6">
      <w:pPr>
        <w:rPr>
          <w:rFonts w:asciiTheme="minorHAnsi" w:eastAsiaTheme="minorEastAsia" w:hAnsiTheme="minorHAnsi"/>
          <w:sz w:val="21"/>
          <w:szCs w:val="21"/>
        </w:rPr>
      </w:pPr>
    </w:p>
    <w:p w:rsidR="009969E6" w:rsidRDefault="009969E6" w:rsidP="009969E6">
      <w:pPr>
        <w:rPr>
          <w:rFonts w:asciiTheme="majorEastAsia" w:eastAsiaTheme="majorEastAsia" w:hAnsiTheme="majorEastAsia"/>
          <w:sz w:val="21"/>
          <w:szCs w:val="21"/>
        </w:rPr>
      </w:pPr>
      <w:r w:rsidRPr="004844BE">
        <w:rPr>
          <w:rFonts w:asciiTheme="majorEastAsia" w:eastAsiaTheme="majorEastAsia" w:hAnsiTheme="majorEastAsia" w:hint="eastAsia"/>
          <w:sz w:val="21"/>
          <w:szCs w:val="21"/>
        </w:rPr>
        <w:t>3</w:t>
      </w:r>
      <w:r w:rsidR="00023079">
        <w:rPr>
          <w:rFonts w:asciiTheme="majorEastAsia" w:eastAsiaTheme="majorEastAsia" w:hAnsiTheme="majorEastAsia" w:hint="eastAsia"/>
          <w:sz w:val="21"/>
          <w:szCs w:val="21"/>
        </w:rPr>
        <w:t>.</w:t>
      </w:r>
      <w:r w:rsidRPr="004844BE">
        <w:rPr>
          <w:rFonts w:asciiTheme="majorEastAsia" w:eastAsiaTheme="majorEastAsia" w:hAnsiTheme="majorEastAsia" w:hint="eastAsia"/>
          <w:sz w:val="21"/>
          <w:szCs w:val="21"/>
        </w:rPr>
        <w:t>2</w:t>
      </w:r>
      <w:r>
        <w:rPr>
          <w:rFonts w:asciiTheme="majorEastAsia" w:eastAsiaTheme="majorEastAsia" w:hAnsiTheme="majorEastAsia"/>
          <w:sz w:val="21"/>
          <w:szCs w:val="21"/>
        </w:rPr>
        <w:t xml:space="preserve"> LabVIEW</w:t>
      </w:r>
      <w:r>
        <w:rPr>
          <w:rFonts w:asciiTheme="majorEastAsia" w:eastAsiaTheme="majorEastAsia" w:hAnsiTheme="majorEastAsia" w:hint="eastAsia"/>
          <w:sz w:val="21"/>
          <w:szCs w:val="21"/>
        </w:rPr>
        <w:t>とは</w:t>
      </w:r>
    </w:p>
    <w:p w:rsidR="009969E6" w:rsidRPr="00756D99" w:rsidRDefault="009969E6" w:rsidP="009969E6">
      <w:pPr>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667ACF">
        <w:rPr>
          <w:rFonts w:eastAsiaTheme="minorEastAsia"/>
          <w:szCs w:val="21"/>
        </w:rPr>
        <w:t>LabVIEW</w:t>
      </w:r>
      <w:r w:rsidRPr="00FA3D86">
        <w:rPr>
          <w:rFonts w:asciiTheme="minorEastAsia" w:eastAsiaTheme="minorEastAsia" w:hAnsiTheme="minorEastAsia"/>
          <w:szCs w:val="21"/>
        </w:rPr>
        <w:t>とは</w:t>
      </w:r>
      <w:r w:rsidR="00023079">
        <w:rPr>
          <w:rFonts w:asciiTheme="minorEastAsia" w:eastAsiaTheme="minorEastAsia" w:hAnsiTheme="minorEastAsia"/>
          <w:szCs w:val="21"/>
        </w:rPr>
        <w:t>，</w:t>
      </w:r>
      <w:r w:rsidRPr="00FA3D86">
        <w:rPr>
          <w:rFonts w:asciiTheme="minorEastAsia" w:eastAsiaTheme="minorEastAsia" w:hAnsiTheme="minorEastAsia"/>
          <w:szCs w:val="21"/>
        </w:rPr>
        <w:t>エンジニアや研究者の生産性向上に特化した開発環境</w:t>
      </w:r>
      <w:r w:rsidRPr="00FA3D86">
        <w:rPr>
          <w:rFonts w:asciiTheme="minorEastAsia" w:eastAsiaTheme="minorEastAsia" w:hAnsiTheme="minorEastAsia" w:hint="eastAsia"/>
          <w:szCs w:val="21"/>
        </w:rPr>
        <w:t>であり</w:t>
      </w:r>
      <w:r w:rsidR="00023079">
        <w:rPr>
          <w:rFonts w:asciiTheme="minorEastAsia" w:eastAsiaTheme="minorEastAsia" w:hAnsiTheme="minorEastAsia" w:hint="eastAsia"/>
          <w:szCs w:val="21"/>
        </w:rPr>
        <w:t>，</w:t>
      </w:r>
      <w:r w:rsidRPr="00FA3D86">
        <w:rPr>
          <w:rFonts w:asciiTheme="minorEastAsia" w:eastAsiaTheme="minorEastAsia" w:hAnsiTheme="minorEastAsia"/>
          <w:szCs w:val="21"/>
        </w:rPr>
        <w:t>システムの視覚化</w:t>
      </w:r>
      <w:r w:rsidR="00023079">
        <w:rPr>
          <w:rFonts w:asciiTheme="minorEastAsia" w:eastAsiaTheme="minorEastAsia" w:hAnsiTheme="minorEastAsia"/>
          <w:szCs w:val="21"/>
        </w:rPr>
        <w:t>，</w:t>
      </w:r>
      <w:r w:rsidRPr="00FA3D86">
        <w:rPr>
          <w:rFonts w:asciiTheme="minorEastAsia" w:eastAsiaTheme="minorEastAsia" w:hAnsiTheme="minorEastAsia"/>
          <w:szCs w:val="21"/>
        </w:rPr>
        <w:t>構築</w:t>
      </w:r>
      <w:r w:rsidR="00023079">
        <w:rPr>
          <w:rFonts w:asciiTheme="minorEastAsia" w:eastAsiaTheme="minorEastAsia" w:hAnsiTheme="minorEastAsia"/>
          <w:szCs w:val="21"/>
        </w:rPr>
        <w:t>，</w:t>
      </w:r>
      <w:r w:rsidRPr="00FA3D86">
        <w:rPr>
          <w:rFonts w:asciiTheme="minorEastAsia" w:eastAsiaTheme="minorEastAsia" w:hAnsiTheme="minorEastAsia"/>
          <w:szCs w:val="21"/>
        </w:rPr>
        <w:t>コード化を</w:t>
      </w:r>
      <w:r w:rsidR="00023079">
        <w:rPr>
          <w:rFonts w:asciiTheme="minorEastAsia" w:eastAsiaTheme="minorEastAsia" w:hAnsiTheme="minorEastAsia" w:hint="eastAsia"/>
          <w:szCs w:val="21"/>
        </w:rPr>
        <w:t>，</w:t>
      </w:r>
      <w:r w:rsidRPr="00FA3D86">
        <w:rPr>
          <w:rFonts w:asciiTheme="minorEastAsia" w:eastAsiaTheme="minorEastAsia" w:hAnsiTheme="minorEastAsia" w:hint="eastAsia"/>
          <w:szCs w:val="21"/>
        </w:rPr>
        <w:t>視覚的なプログラミングをする</w:t>
      </w:r>
      <w:r w:rsidRPr="00FA3D86">
        <w:rPr>
          <w:rFonts w:asciiTheme="minorEastAsia" w:eastAsiaTheme="minorEastAsia" w:hAnsiTheme="minorEastAsia"/>
          <w:szCs w:val="21"/>
        </w:rPr>
        <w:t>グラフィカルプログラミング構文を用い</w:t>
      </w:r>
      <w:r w:rsidRPr="00FA3D86">
        <w:rPr>
          <w:rFonts w:asciiTheme="minorEastAsia" w:eastAsiaTheme="minorEastAsia" w:hAnsiTheme="minorEastAsia" w:hint="eastAsia"/>
          <w:szCs w:val="21"/>
        </w:rPr>
        <w:t>ており</w:t>
      </w:r>
      <w:r w:rsidR="00023079">
        <w:rPr>
          <w:rFonts w:asciiTheme="minorEastAsia" w:eastAsiaTheme="minorEastAsia" w:hAnsiTheme="minorEastAsia"/>
          <w:szCs w:val="21"/>
        </w:rPr>
        <w:t>，</w:t>
      </w:r>
      <w:r w:rsidRPr="00FA3D86">
        <w:rPr>
          <w:rFonts w:asciiTheme="minorEastAsia" w:eastAsiaTheme="minorEastAsia" w:hAnsiTheme="minorEastAsia"/>
          <w:szCs w:val="21"/>
        </w:rPr>
        <w:t>テストにかかる時間を短縮し</w:t>
      </w:r>
      <w:r w:rsidR="00023079">
        <w:rPr>
          <w:rFonts w:asciiTheme="minorEastAsia" w:eastAsiaTheme="minorEastAsia" w:hAnsiTheme="minorEastAsia"/>
          <w:szCs w:val="21"/>
        </w:rPr>
        <w:t>，</w:t>
      </w:r>
      <w:r w:rsidRPr="00FA3D86">
        <w:rPr>
          <w:rFonts w:asciiTheme="minorEastAsia" w:eastAsiaTheme="minorEastAsia" w:hAnsiTheme="minorEastAsia"/>
          <w:szCs w:val="21"/>
        </w:rPr>
        <w:t>収集データに基づいたビジネス判断を可能にするなど</w:t>
      </w:r>
      <w:r w:rsidR="00023079">
        <w:rPr>
          <w:rFonts w:asciiTheme="minorEastAsia" w:eastAsiaTheme="minorEastAsia" w:hAnsiTheme="minorEastAsia"/>
          <w:szCs w:val="21"/>
        </w:rPr>
        <w:t>，</w:t>
      </w:r>
      <w:r w:rsidRPr="00FA3D86">
        <w:rPr>
          <w:rFonts w:asciiTheme="minorEastAsia" w:eastAsiaTheme="minorEastAsia" w:hAnsiTheme="minorEastAsia"/>
          <w:szCs w:val="21"/>
        </w:rPr>
        <w:t>他に例を見ない優れた機能を備えてい</w:t>
      </w:r>
      <w:r w:rsidRPr="00FA3D86">
        <w:rPr>
          <w:rFonts w:asciiTheme="minorEastAsia" w:eastAsiaTheme="minorEastAsia" w:hAnsiTheme="minorEastAsia" w:hint="eastAsia"/>
          <w:szCs w:val="21"/>
        </w:rPr>
        <w:t>る</w:t>
      </w:r>
      <w:r w:rsidRPr="00FA3D86">
        <w:rPr>
          <w:rFonts w:asciiTheme="minorEastAsia" w:eastAsiaTheme="minorEastAsia" w:hAnsiTheme="minorEastAsia" w:hint="eastAsia"/>
          <w:szCs w:val="21"/>
          <w:vertAlign w:val="superscript"/>
        </w:rPr>
        <w:t>[</w:t>
      </w:r>
      <w:r w:rsidRPr="00FA3D86">
        <w:rPr>
          <w:rFonts w:asciiTheme="minorEastAsia" w:eastAsiaTheme="minorEastAsia" w:hAnsiTheme="minorEastAsia"/>
          <w:szCs w:val="21"/>
          <w:vertAlign w:val="superscript"/>
        </w:rPr>
        <w:t>2</w:t>
      </w:r>
      <w:r w:rsidRPr="00FA3D86">
        <w:rPr>
          <w:rFonts w:asciiTheme="minorEastAsia" w:eastAsiaTheme="minorEastAsia" w:hAnsiTheme="minorEastAsia" w:hint="eastAsia"/>
          <w:szCs w:val="21"/>
          <w:vertAlign w:val="superscript"/>
        </w:rPr>
        <w:t>]</w:t>
      </w:r>
      <w:r w:rsidR="00667ACF">
        <w:rPr>
          <w:rFonts w:asciiTheme="minorEastAsia" w:eastAsiaTheme="minorEastAsia" w:hAnsiTheme="minorEastAsia" w:hint="eastAsia"/>
          <w:szCs w:val="21"/>
        </w:rPr>
        <w:t>。</w:t>
      </w:r>
    </w:p>
    <w:p w:rsidR="009969E6" w:rsidRPr="004844BE" w:rsidRDefault="009969E6" w:rsidP="009969E6">
      <w:pPr>
        <w:rPr>
          <w:rFonts w:asciiTheme="majorEastAsia" w:eastAsiaTheme="majorEastAsia" w:hAnsiTheme="majorEastAsia"/>
          <w:szCs w:val="21"/>
        </w:rPr>
      </w:pPr>
    </w:p>
    <w:p w:rsidR="009969E6" w:rsidRPr="00F46FFF" w:rsidRDefault="009969E6" w:rsidP="009969E6">
      <w:pPr>
        <w:spacing w:line="360" w:lineRule="auto"/>
        <w:rPr>
          <w:rFonts w:asciiTheme="majorEastAsia" w:eastAsiaTheme="majorEastAsia" w:hAnsiTheme="majorEastAsia"/>
          <w:sz w:val="21"/>
          <w:szCs w:val="21"/>
        </w:rPr>
      </w:pPr>
      <w:r>
        <w:rPr>
          <w:rFonts w:asciiTheme="majorEastAsia" w:eastAsiaTheme="majorEastAsia" w:hAnsiTheme="majorEastAsia"/>
          <w:sz w:val="21"/>
          <w:szCs w:val="21"/>
        </w:rPr>
        <w:t>3</w:t>
      </w:r>
      <w:r w:rsidR="00023079">
        <w:rPr>
          <w:rFonts w:asciiTheme="majorEastAsia" w:eastAsiaTheme="majorEastAsia" w:hAnsiTheme="majorEastAsia"/>
          <w:sz w:val="21"/>
          <w:szCs w:val="21"/>
        </w:rPr>
        <w:t>.</w:t>
      </w:r>
      <w:r>
        <w:rPr>
          <w:rFonts w:asciiTheme="majorEastAsia" w:eastAsiaTheme="majorEastAsia" w:hAnsiTheme="majorEastAsia" w:hint="eastAsia"/>
          <w:sz w:val="21"/>
          <w:szCs w:val="21"/>
        </w:rPr>
        <w:t>3</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LabVIEW導入によるメリット</w:t>
      </w:r>
    </w:p>
    <w:p w:rsidR="009969E6" w:rsidRDefault="009969E6" w:rsidP="009969E6">
      <w:pPr>
        <w:spacing w:line="360" w:lineRule="auto"/>
        <w:ind w:firstLineChars="100" w:firstLine="180"/>
        <w:rPr>
          <w:rFonts w:eastAsiaTheme="minorEastAsia"/>
          <w:szCs w:val="18"/>
        </w:rPr>
      </w:pPr>
      <w:r>
        <w:rPr>
          <w:rFonts w:eastAsiaTheme="minorEastAsia" w:hint="eastAsia"/>
          <w:szCs w:val="18"/>
        </w:rPr>
        <w:t>LabVIEW</w:t>
      </w:r>
      <w:r>
        <w:rPr>
          <w:rFonts w:eastAsiaTheme="minorEastAsia" w:hint="eastAsia"/>
          <w:szCs w:val="18"/>
        </w:rPr>
        <w:t>をモジュール型電力系統実習装置に導入することで</w:t>
      </w:r>
      <w:r w:rsidR="00023079">
        <w:rPr>
          <w:rFonts w:eastAsiaTheme="minorEastAsia" w:hint="eastAsia"/>
          <w:szCs w:val="18"/>
        </w:rPr>
        <w:t>，</w:t>
      </w:r>
      <w:r>
        <w:rPr>
          <w:rFonts w:eastAsiaTheme="minorEastAsia" w:hint="eastAsia"/>
          <w:szCs w:val="18"/>
        </w:rPr>
        <w:t>以下の点が期待できる</w:t>
      </w:r>
      <w:r w:rsidR="00667ACF">
        <w:rPr>
          <w:rFonts w:eastAsiaTheme="minorEastAsia" w:hint="eastAsia"/>
          <w:szCs w:val="18"/>
        </w:rPr>
        <w:t>。</w:t>
      </w:r>
    </w:p>
    <w:p w:rsidR="009969E6" w:rsidRPr="00FC22C3" w:rsidRDefault="009969E6" w:rsidP="009969E6">
      <w:pPr>
        <w:pStyle w:val="afa"/>
        <w:numPr>
          <w:ilvl w:val="0"/>
          <w:numId w:val="20"/>
        </w:numPr>
        <w:spacing w:line="360" w:lineRule="auto"/>
        <w:ind w:leftChars="0"/>
        <w:rPr>
          <w:rFonts w:eastAsiaTheme="minorEastAsia"/>
          <w:sz w:val="18"/>
          <w:szCs w:val="18"/>
        </w:rPr>
      </w:pPr>
      <w:r w:rsidRPr="00FC22C3">
        <w:rPr>
          <w:rFonts w:eastAsiaTheme="minorEastAsia" w:hint="eastAsia"/>
          <w:sz w:val="18"/>
          <w:szCs w:val="18"/>
        </w:rPr>
        <w:t>データの視覚化が容易</w:t>
      </w:r>
      <w:r w:rsidR="00667ACF">
        <w:rPr>
          <w:rFonts w:eastAsiaTheme="minorEastAsia" w:hint="eastAsia"/>
          <w:sz w:val="18"/>
          <w:szCs w:val="18"/>
        </w:rPr>
        <w:t>。</w:t>
      </w:r>
    </w:p>
    <w:p w:rsidR="009969E6" w:rsidRPr="00FC22C3" w:rsidRDefault="009969E6" w:rsidP="009969E6">
      <w:pPr>
        <w:pStyle w:val="afa"/>
        <w:numPr>
          <w:ilvl w:val="0"/>
          <w:numId w:val="20"/>
        </w:numPr>
        <w:spacing w:line="360" w:lineRule="auto"/>
        <w:ind w:leftChars="0"/>
        <w:rPr>
          <w:rFonts w:eastAsiaTheme="minorEastAsia"/>
          <w:sz w:val="18"/>
          <w:szCs w:val="18"/>
        </w:rPr>
      </w:pPr>
      <w:r w:rsidRPr="00FC22C3">
        <w:rPr>
          <w:rFonts w:eastAsiaTheme="minorEastAsia" w:hint="eastAsia"/>
          <w:sz w:val="18"/>
          <w:szCs w:val="18"/>
        </w:rPr>
        <w:t>測定・制御を迅速かつ直感的に行う事ができる</w:t>
      </w:r>
      <w:r w:rsidR="00667ACF">
        <w:rPr>
          <w:rFonts w:eastAsiaTheme="minorEastAsia" w:hint="eastAsia"/>
          <w:sz w:val="18"/>
          <w:szCs w:val="18"/>
        </w:rPr>
        <w:t>。</w:t>
      </w:r>
    </w:p>
    <w:p w:rsidR="009969E6" w:rsidRPr="00FC22C3" w:rsidRDefault="009969E6" w:rsidP="009969E6">
      <w:pPr>
        <w:pStyle w:val="afa"/>
        <w:numPr>
          <w:ilvl w:val="0"/>
          <w:numId w:val="20"/>
        </w:numPr>
        <w:spacing w:line="360" w:lineRule="auto"/>
        <w:ind w:leftChars="0"/>
        <w:rPr>
          <w:rFonts w:eastAsiaTheme="minorEastAsia"/>
          <w:sz w:val="18"/>
          <w:szCs w:val="18"/>
        </w:rPr>
      </w:pPr>
      <w:r w:rsidRPr="00FC22C3">
        <w:rPr>
          <w:rFonts w:eastAsiaTheme="minorEastAsia"/>
          <w:sz w:val="18"/>
          <w:szCs w:val="18"/>
        </w:rPr>
        <w:t>LabVIEW</w:t>
      </w:r>
      <w:r w:rsidRPr="00FC22C3">
        <w:rPr>
          <w:rFonts w:eastAsiaTheme="minorEastAsia" w:hint="eastAsia"/>
          <w:sz w:val="18"/>
          <w:szCs w:val="18"/>
        </w:rPr>
        <w:t>側の操作次第で一つのモジュールに様々な機能を持たせることが可能</w:t>
      </w:r>
      <w:r w:rsidR="00667ACF">
        <w:rPr>
          <w:rFonts w:eastAsiaTheme="minorEastAsia" w:hint="eastAsia"/>
          <w:sz w:val="18"/>
          <w:szCs w:val="18"/>
        </w:rPr>
        <w:t>。</w:t>
      </w:r>
    </w:p>
    <w:p w:rsidR="009969E6" w:rsidRPr="00FC22C3" w:rsidRDefault="009969E6" w:rsidP="009969E6">
      <w:pPr>
        <w:pStyle w:val="afa"/>
        <w:numPr>
          <w:ilvl w:val="0"/>
          <w:numId w:val="20"/>
        </w:numPr>
        <w:spacing w:line="360" w:lineRule="auto"/>
        <w:ind w:leftChars="0"/>
        <w:rPr>
          <w:rFonts w:eastAsiaTheme="minorEastAsia"/>
          <w:sz w:val="18"/>
          <w:szCs w:val="18"/>
        </w:rPr>
      </w:pPr>
      <w:r w:rsidRPr="00FC22C3">
        <w:rPr>
          <w:rFonts w:eastAsiaTheme="minorEastAsia" w:hint="eastAsia"/>
          <w:sz w:val="18"/>
          <w:szCs w:val="18"/>
        </w:rPr>
        <w:t>実験の理解が</w:t>
      </w:r>
      <w:r>
        <w:rPr>
          <w:rFonts w:eastAsiaTheme="minorEastAsia" w:hint="eastAsia"/>
          <w:sz w:val="18"/>
          <w:szCs w:val="18"/>
        </w:rPr>
        <w:t>高効率化</w:t>
      </w:r>
      <w:r w:rsidR="00667ACF">
        <w:rPr>
          <w:rFonts w:eastAsiaTheme="minorEastAsia" w:hint="eastAsia"/>
          <w:sz w:val="18"/>
          <w:szCs w:val="18"/>
        </w:rPr>
        <w:t>。</w:t>
      </w:r>
    </w:p>
    <w:p w:rsidR="009969E6" w:rsidRDefault="009969E6" w:rsidP="009969E6">
      <w:pPr>
        <w:spacing w:line="360" w:lineRule="auto"/>
        <w:rPr>
          <w:rFonts w:eastAsiaTheme="minorEastAsia"/>
          <w:szCs w:val="18"/>
        </w:rPr>
      </w:pPr>
      <w:r>
        <w:rPr>
          <w:rFonts w:eastAsiaTheme="minorEastAsia" w:hint="eastAsia"/>
          <w:szCs w:val="18"/>
        </w:rPr>
        <w:t xml:space="preserve">　既存のモジュール型電力系統実習装置では</w:t>
      </w:r>
      <w:r w:rsidR="00023079">
        <w:rPr>
          <w:rFonts w:eastAsiaTheme="minorEastAsia" w:hint="eastAsia"/>
          <w:szCs w:val="18"/>
        </w:rPr>
        <w:t>，</w:t>
      </w:r>
      <w:r>
        <w:rPr>
          <w:rFonts w:eastAsiaTheme="minorEastAsia" w:hint="eastAsia"/>
          <w:szCs w:val="18"/>
        </w:rPr>
        <w:t>アナライザ等を用いてデータの測定を行っていたが</w:t>
      </w:r>
      <w:r w:rsidR="00023079">
        <w:rPr>
          <w:rFonts w:eastAsiaTheme="minorEastAsia" w:hint="eastAsia"/>
          <w:szCs w:val="18"/>
        </w:rPr>
        <w:t>，</w:t>
      </w:r>
      <w:r>
        <w:rPr>
          <w:rFonts w:eastAsiaTheme="minorEastAsia" w:hint="eastAsia"/>
          <w:szCs w:val="18"/>
        </w:rPr>
        <w:t>アナライザ自体の接続の手間や</w:t>
      </w:r>
      <w:r w:rsidR="00023079">
        <w:rPr>
          <w:rFonts w:eastAsiaTheme="minorEastAsia" w:hint="eastAsia"/>
          <w:szCs w:val="18"/>
        </w:rPr>
        <w:t>，</w:t>
      </w:r>
      <w:r>
        <w:rPr>
          <w:rFonts w:eastAsiaTheme="minorEastAsia" w:hint="eastAsia"/>
          <w:szCs w:val="18"/>
        </w:rPr>
        <w:t>PC</w:t>
      </w:r>
      <w:r>
        <w:rPr>
          <w:rFonts w:eastAsiaTheme="minorEastAsia" w:hint="eastAsia"/>
          <w:szCs w:val="18"/>
        </w:rPr>
        <w:t>で測定したデータを整理する際にもアナライザ等から</w:t>
      </w:r>
      <w:r>
        <w:rPr>
          <w:rFonts w:eastAsiaTheme="minorEastAsia" w:hint="eastAsia"/>
          <w:szCs w:val="18"/>
        </w:rPr>
        <w:t>PC</w:t>
      </w:r>
      <w:r w:rsidR="00610547">
        <w:rPr>
          <w:rFonts w:eastAsiaTheme="minorEastAsia" w:hint="eastAsia"/>
          <w:szCs w:val="18"/>
        </w:rPr>
        <w:t>へデータを移す</w:t>
      </w:r>
      <w:r w:rsidR="00756D99">
        <w:rPr>
          <w:rFonts w:eastAsiaTheme="minorEastAsia" w:hint="eastAsia"/>
          <w:szCs w:val="18"/>
        </w:rPr>
        <w:t>ため手間がかかっていた</w:t>
      </w:r>
      <w:r w:rsidR="00667ACF">
        <w:rPr>
          <w:rFonts w:eastAsiaTheme="minorEastAsia" w:hint="eastAsia"/>
          <w:szCs w:val="18"/>
        </w:rPr>
        <w:t>。</w:t>
      </w:r>
      <w:r>
        <w:rPr>
          <w:rFonts w:eastAsiaTheme="minorEastAsia"/>
          <w:szCs w:val="18"/>
        </w:rPr>
        <w:t>LabVIEW</w:t>
      </w:r>
      <w:r>
        <w:rPr>
          <w:rFonts w:eastAsiaTheme="minorEastAsia" w:hint="eastAsia"/>
          <w:szCs w:val="18"/>
        </w:rPr>
        <w:t>を用いることでこれらの点を解決することができる</w:t>
      </w:r>
      <w:r w:rsidR="00667ACF">
        <w:rPr>
          <w:rFonts w:eastAsiaTheme="minorEastAsia" w:hint="eastAsia"/>
          <w:szCs w:val="18"/>
        </w:rPr>
        <w:t>。</w:t>
      </w:r>
      <w:r>
        <w:rPr>
          <w:rFonts w:eastAsiaTheme="minorEastAsia" w:hint="eastAsia"/>
          <w:szCs w:val="18"/>
        </w:rPr>
        <w:t>モジュールと</w:t>
      </w:r>
      <w:r>
        <w:rPr>
          <w:rFonts w:eastAsiaTheme="minorEastAsia" w:hint="eastAsia"/>
          <w:szCs w:val="18"/>
        </w:rPr>
        <w:t>PC</w:t>
      </w:r>
      <w:r>
        <w:rPr>
          <w:rFonts w:eastAsiaTheme="minorEastAsia" w:hint="eastAsia"/>
          <w:szCs w:val="18"/>
        </w:rPr>
        <w:t>は</w:t>
      </w:r>
      <w:r>
        <w:rPr>
          <w:rFonts w:eastAsiaTheme="minorEastAsia" w:hint="eastAsia"/>
          <w:szCs w:val="18"/>
        </w:rPr>
        <w:t>USB</w:t>
      </w:r>
      <w:r>
        <w:rPr>
          <w:rFonts w:eastAsiaTheme="minorEastAsia" w:hint="eastAsia"/>
          <w:szCs w:val="18"/>
        </w:rPr>
        <w:t>ケーブルによる接続だけでよく</w:t>
      </w:r>
      <w:r w:rsidR="00023079">
        <w:rPr>
          <w:rFonts w:eastAsiaTheme="minorEastAsia" w:hint="eastAsia"/>
          <w:szCs w:val="18"/>
        </w:rPr>
        <w:t>，</w:t>
      </w:r>
      <w:r>
        <w:rPr>
          <w:rFonts w:eastAsiaTheme="minorEastAsia"/>
          <w:szCs w:val="18"/>
        </w:rPr>
        <w:t>PC</w:t>
      </w:r>
      <w:r w:rsidR="00756D99">
        <w:rPr>
          <w:rFonts w:eastAsiaTheme="minorEastAsia" w:hint="eastAsia"/>
          <w:szCs w:val="18"/>
        </w:rPr>
        <w:t>上ではリアルタイムでデータの整理を</w:t>
      </w:r>
      <w:r>
        <w:rPr>
          <w:rFonts w:eastAsiaTheme="minorEastAsia" w:hint="eastAsia"/>
          <w:szCs w:val="18"/>
        </w:rPr>
        <w:t>行うことができる</w:t>
      </w:r>
      <w:r w:rsidR="00667ACF">
        <w:rPr>
          <w:rFonts w:eastAsiaTheme="minorEastAsia" w:hint="eastAsia"/>
          <w:szCs w:val="18"/>
        </w:rPr>
        <w:t>。</w:t>
      </w:r>
    </w:p>
    <w:p w:rsidR="009969E6" w:rsidRPr="00610547" w:rsidRDefault="009969E6" w:rsidP="009969E6">
      <w:pPr>
        <w:spacing w:line="360" w:lineRule="auto"/>
        <w:rPr>
          <w:rFonts w:eastAsiaTheme="minorEastAsia"/>
          <w:szCs w:val="18"/>
        </w:rPr>
      </w:pPr>
    </w:p>
    <w:p w:rsidR="00E30543" w:rsidRDefault="00E30543" w:rsidP="009969E6">
      <w:pPr>
        <w:spacing w:line="360" w:lineRule="auto"/>
        <w:rPr>
          <w:rFonts w:asciiTheme="majorEastAsia" w:eastAsiaTheme="majorEastAsia" w:hAnsiTheme="majorEastAsia"/>
          <w:sz w:val="21"/>
          <w:szCs w:val="18"/>
        </w:rPr>
      </w:pPr>
      <w:r>
        <w:rPr>
          <w:rFonts w:asciiTheme="majorEastAsia" w:eastAsiaTheme="majorEastAsia" w:hAnsiTheme="majorEastAsia"/>
          <w:sz w:val="21"/>
          <w:szCs w:val="18"/>
        </w:rPr>
        <w:t>3</w:t>
      </w:r>
      <w:r w:rsidR="00023079">
        <w:rPr>
          <w:rFonts w:asciiTheme="majorEastAsia" w:eastAsiaTheme="majorEastAsia" w:hAnsiTheme="majorEastAsia"/>
          <w:sz w:val="21"/>
          <w:szCs w:val="18"/>
        </w:rPr>
        <w:t>.</w:t>
      </w:r>
      <w:r>
        <w:rPr>
          <w:rFonts w:asciiTheme="majorEastAsia" w:eastAsiaTheme="majorEastAsia" w:hAnsiTheme="majorEastAsia"/>
          <w:sz w:val="21"/>
          <w:szCs w:val="18"/>
        </w:rPr>
        <w:t xml:space="preserve">4 </w:t>
      </w:r>
      <w:r w:rsidR="006641BE">
        <w:rPr>
          <w:rFonts w:asciiTheme="majorEastAsia" w:eastAsiaTheme="majorEastAsia" w:hAnsiTheme="majorEastAsia"/>
          <w:sz w:val="21"/>
          <w:szCs w:val="18"/>
        </w:rPr>
        <w:t>LabVIEW</w:t>
      </w:r>
      <w:r w:rsidR="006641BE">
        <w:rPr>
          <w:rFonts w:asciiTheme="majorEastAsia" w:eastAsiaTheme="majorEastAsia" w:hAnsiTheme="majorEastAsia" w:hint="eastAsia"/>
          <w:sz w:val="21"/>
          <w:szCs w:val="18"/>
        </w:rPr>
        <w:t>プログラム</w:t>
      </w:r>
    </w:p>
    <w:p w:rsidR="001A6B18" w:rsidRDefault="001A6B18" w:rsidP="009969E6">
      <w:pPr>
        <w:spacing w:line="360" w:lineRule="auto"/>
        <w:rPr>
          <w:rFonts w:asciiTheme="minorEastAsia" w:eastAsiaTheme="minorEastAsia" w:hAnsiTheme="minorEastAsia"/>
          <w:szCs w:val="18"/>
        </w:rPr>
      </w:pPr>
      <w:r>
        <w:rPr>
          <w:rFonts w:asciiTheme="minorEastAsia" w:eastAsiaTheme="minorEastAsia" w:hAnsiTheme="minorEastAsia" w:hint="eastAsia"/>
          <w:szCs w:val="18"/>
        </w:rPr>
        <w:t xml:space="preserve">　現在製作中の</w:t>
      </w:r>
      <w:r w:rsidRPr="00667ACF">
        <w:rPr>
          <w:rFonts w:eastAsiaTheme="minorEastAsia"/>
          <w:szCs w:val="18"/>
        </w:rPr>
        <w:t>LabVIEW</w:t>
      </w:r>
      <w:r>
        <w:rPr>
          <w:rFonts w:asciiTheme="minorEastAsia" w:eastAsiaTheme="minorEastAsia" w:hAnsiTheme="minorEastAsia" w:hint="eastAsia"/>
          <w:szCs w:val="18"/>
        </w:rPr>
        <w:t>プログラムを図</w:t>
      </w:r>
      <w:r w:rsidRPr="00667ACF">
        <w:rPr>
          <w:rFonts w:eastAsiaTheme="minorEastAsia"/>
          <w:szCs w:val="18"/>
        </w:rPr>
        <w:t>5</w:t>
      </w:r>
      <w:r w:rsidR="00023079">
        <w:rPr>
          <w:rFonts w:asciiTheme="minorEastAsia" w:eastAsiaTheme="minorEastAsia" w:hAnsiTheme="minorEastAsia"/>
          <w:szCs w:val="18"/>
        </w:rPr>
        <w:t>，</w:t>
      </w:r>
      <w:r>
        <w:rPr>
          <w:rFonts w:asciiTheme="minorEastAsia" w:eastAsiaTheme="minorEastAsia" w:hAnsiTheme="minorEastAsia" w:hint="eastAsia"/>
          <w:szCs w:val="18"/>
        </w:rPr>
        <w:t>図</w:t>
      </w:r>
      <w:r w:rsidRPr="00667ACF">
        <w:rPr>
          <w:rFonts w:eastAsiaTheme="minorEastAsia"/>
          <w:szCs w:val="18"/>
        </w:rPr>
        <w:t>6</w:t>
      </w:r>
      <w:r>
        <w:rPr>
          <w:rFonts w:asciiTheme="minorEastAsia" w:eastAsiaTheme="minorEastAsia" w:hAnsiTheme="minorEastAsia" w:hint="eastAsia"/>
          <w:szCs w:val="18"/>
        </w:rPr>
        <w:t>に示す</w:t>
      </w:r>
      <w:r w:rsidR="00667ACF">
        <w:rPr>
          <w:rFonts w:asciiTheme="minorEastAsia" w:eastAsiaTheme="minorEastAsia" w:hAnsiTheme="minorEastAsia" w:hint="eastAsia"/>
          <w:szCs w:val="18"/>
        </w:rPr>
        <w:t>。</w:t>
      </w:r>
    </w:p>
    <w:p w:rsidR="001A6B18" w:rsidRPr="001A6B18" w:rsidRDefault="00203024" w:rsidP="009969E6">
      <w:pPr>
        <w:spacing w:line="360" w:lineRule="auto"/>
        <w:rPr>
          <w:rFonts w:asciiTheme="minorEastAsia" w:eastAsiaTheme="minorEastAsia" w:hAnsiTheme="minorEastAsia"/>
          <w:szCs w:val="18"/>
        </w:rPr>
      </w:pPr>
      <w:r>
        <w:rPr>
          <w:rFonts w:asciiTheme="minorEastAsia" w:eastAsiaTheme="minorEastAsia" w:hAnsiTheme="minorEastAsia" w:hint="eastAsia"/>
          <w:szCs w:val="18"/>
        </w:rPr>
        <w:t>図</w:t>
      </w:r>
      <w:r w:rsidRPr="00667ACF">
        <w:rPr>
          <w:rFonts w:eastAsiaTheme="minorEastAsia"/>
          <w:szCs w:val="18"/>
        </w:rPr>
        <w:t>5</w:t>
      </w:r>
      <w:r>
        <w:rPr>
          <w:rFonts w:asciiTheme="minorEastAsia" w:eastAsiaTheme="minorEastAsia" w:hAnsiTheme="minorEastAsia" w:hint="eastAsia"/>
          <w:szCs w:val="18"/>
        </w:rPr>
        <w:t>ではブールと呼ばれるスイッチを押すことでモ</w:t>
      </w:r>
      <w:r>
        <w:rPr>
          <w:rFonts w:asciiTheme="minorEastAsia" w:eastAsiaTheme="minorEastAsia" w:hAnsiTheme="minorEastAsia" w:hint="eastAsia"/>
          <w:szCs w:val="18"/>
        </w:rPr>
        <w:lastRenderedPageBreak/>
        <w:t>ジュール内のリレーをオン/オフ切り替えることができる</w:t>
      </w:r>
      <w:r w:rsidR="00667ACF">
        <w:rPr>
          <w:rFonts w:asciiTheme="minorEastAsia" w:eastAsiaTheme="minorEastAsia" w:hAnsiTheme="minorEastAsia" w:hint="eastAsia"/>
          <w:szCs w:val="18"/>
        </w:rPr>
        <w:t>。</w:t>
      </w:r>
      <w:r>
        <w:rPr>
          <w:rFonts w:asciiTheme="minorEastAsia" w:eastAsiaTheme="minorEastAsia" w:hAnsiTheme="minorEastAsia" w:hint="eastAsia"/>
          <w:szCs w:val="18"/>
        </w:rPr>
        <w:t>また</w:t>
      </w:r>
      <w:r w:rsidR="00023079">
        <w:rPr>
          <w:rFonts w:asciiTheme="minorEastAsia" w:eastAsiaTheme="minorEastAsia" w:hAnsiTheme="minorEastAsia" w:hint="eastAsia"/>
          <w:szCs w:val="18"/>
        </w:rPr>
        <w:t>，</w:t>
      </w:r>
      <w:r>
        <w:rPr>
          <w:rFonts w:asciiTheme="minorEastAsia" w:eastAsiaTheme="minorEastAsia" w:hAnsiTheme="minorEastAsia" w:hint="eastAsia"/>
          <w:szCs w:val="18"/>
        </w:rPr>
        <w:t>各相の電圧値を観察している</w:t>
      </w:r>
      <w:r w:rsidR="00667ACF">
        <w:rPr>
          <w:rFonts w:asciiTheme="minorEastAsia" w:eastAsiaTheme="minorEastAsia" w:hAnsiTheme="minorEastAsia" w:hint="eastAsia"/>
          <w:szCs w:val="18"/>
        </w:rPr>
        <w:t>。</w:t>
      </w:r>
      <w:r>
        <w:rPr>
          <w:rFonts w:asciiTheme="minorEastAsia" w:eastAsiaTheme="minorEastAsia" w:hAnsiTheme="minorEastAsia" w:hint="eastAsia"/>
          <w:szCs w:val="18"/>
        </w:rPr>
        <w:t>図</w:t>
      </w:r>
      <w:r w:rsidRPr="00667ACF">
        <w:rPr>
          <w:rFonts w:eastAsiaTheme="minorEastAsia"/>
          <w:szCs w:val="18"/>
        </w:rPr>
        <w:t>6</w:t>
      </w:r>
      <w:r>
        <w:rPr>
          <w:rFonts w:asciiTheme="minorEastAsia" w:eastAsiaTheme="minorEastAsia" w:hAnsiTheme="minorEastAsia" w:hint="eastAsia"/>
          <w:szCs w:val="18"/>
        </w:rPr>
        <w:t>は</w:t>
      </w:r>
      <w:r w:rsidR="00023079">
        <w:rPr>
          <w:rFonts w:asciiTheme="minorEastAsia" w:eastAsiaTheme="minorEastAsia" w:hAnsiTheme="minorEastAsia" w:hint="eastAsia"/>
          <w:szCs w:val="18"/>
        </w:rPr>
        <w:t>，</w:t>
      </w:r>
      <w:r>
        <w:rPr>
          <w:rFonts w:asciiTheme="minorEastAsia" w:eastAsiaTheme="minorEastAsia" w:hAnsiTheme="minorEastAsia" w:hint="eastAsia"/>
          <w:szCs w:val="18"/>
        </w:rPr>
        <w:t>図</w:t>
      </w:r>
      <w:r w:rsidRPr="00667ACF">
        <w:rPr>
          <w:rFonts w:eastAsiaTheme="minorEastAsia"/>
          <w:szCs w:val="18"/>
        </w:rPr>
        <w:t>5</w:t>
      </w:r>
      <w:r>
        <w:rPr>
          <w:rFonts w:asciiTheme="minorEastAsia" w:eastAsiaTheme="minorEastAsia" w:hAnsiTheme="minorEastAsia" w:hint="eastAsia"/>
          <w:szCs w:val="18"/>
        </w:rPr>
        <w:t>の動作を実行するプログラムのブロックダイアグラムである</w:t>
      </w:r>
      <w:r w:rsidR="00667ACF">
        <w:rPr>
          <w:rFonts w:asciiTheme="minorEastAsia" w:eastAsiaTheme="minorEastAsia" w:hAnsiTheme="minorEastAsia" w:hint="eastAsia"/>
          <w:szCs w:val="18"/>
        </w:rPr>
        <w:t>。</w:t>
      </w:r>
    </w:p>
    <w:p w:rsidR="006641BE" w:rsidRDefault="007A63BD" w:rsidP="007A63BD">
      <w:pPr>
        <w:spacing w:line="360" w:lineRule="auto"/>
        <w:jc w:val="center"/>
        <w:rPr>
          <w:rFonts w:asciiTheme="minorEastAsia" w:eastAsiaTheme="minorEastAsia" w:hAnsiTheme="minorEastAsia"/>
          <w:szCs w:val="18"/>
        </w:rPr>
      </w:pPr>
      <w:r w:rsidRPr="007A63BD">
        <w:rPr>
          <w:rFonts w:asciiTheme="minorEastAsia" w:eastAsiaTheme="minorEastAsia" w:hAnsiTheme="minorEastAsia"/>
          <w:noProof/>
          <w:szCs w:val="18"/>
        </w:rPr>
        <w:drawing>
          <wp:inline distT="0" distB="0" distL="0" distR="0" wp14:anchorId="50C72956" wp14:editId="54B3DEE4">
            <wp:extent cx="2340000" cy="1225198"/>
            <wp:effectExtent l="0" t="0" r="3175" b="0"/>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3"/>
                    <a:stretch>
                      <a:fillRect/>
                    </a:stretch>
                  </pic:blipFill>
                  <pic:spPr>
                    <a:xfrm>
                      <a:off x="0" y="0"/>
                      <a:ext cx="2340000" cy="1225198"/>
                    </a:xfrm>
                    <a:prstGeom prst="rect">
                      <a:avLst/>
                    </a:prstGeom>
                  </pic:spPr>
                </pic:pic>
              </a:graphicData>
            </a:graphic>
          </wp:inline>
        </w:drawing>
      </w:r>
    </w:p>
    <w:p w:rsidR="007A63BD" w:rsidRDefault="007A63BD" w:rsidP="007A63BD">
      <w:pPr>
        <w:spacing w:line="360" w:lineRule="auto"/>
        <w:jc w:val="center"/>
        <w:rPr>
          <w:rFonts w:asciiTheme="minorEastAsia" w:eastAsiaTheme="minorEastAsia" w:hAnsiTheme="minorEastAsia"/>
          <w:szCs w:val="18"/>
        </w:rPr>
      </w:pPr>
      <w:r>
        <w:rPr>
          <w:rFonts w:asciiTheme="minorEastAsia" w:eastAsiaTheme="minorEastAsia" w:hAnsiTheme="minorEastAsia" w:hint="eastAsia"/>
          <w:szCs w:val="18"/>
        </w:rPr>
        <w:t>図</w:t>
      </w:r>
      <w:r w:rsidRPr="00667ACF">
        <w:rPr>
          <w:rFonts w:eastAsiaTheme="minorEastAsia"/>
          <w:szCs w:val="18"/>
        </w:rPr>
        <w:t>5</w:t>
      </w:r>
      <w:r>
        <w:rPr>
          <w:rFonts w:asciiTheme="minorEastAsia" w:eastAsiaTheme="minorEastAsia" w:hAnsiTheme="minorEastAsia"/>
          <w:szCs w:val="18"/>
        </w:rPr>
        <w:t xml:space="preserve"> </w:t>
      </w:r>
      <w:r w:rsidR="001A6B18">
        <w:rPr>
          <w:rFonts w:asciiTheme="minorEastAsia" w:eastAsiaTheme="minorEastAsia" w:hAnsiTheme="minorEastAsia" w:hint="eastAsia"/>
          <w:szCs w:val="18"/>
        </w:rPr>
        <w:t>フロントパネル</w:t>
      </w:r>
    </w:p>
    <w:p w:rsidR="001A6B18" w:rsidRDefault="000B7CCD" w:rsidP="007A63BD">
      <w:pPr>
        <w:spacing w:line="360" w:lineRule="auto"/>
        <w:jc w:val="center"/>
        <w:rPr>
          <w:rFonts w:asciiTheme="minorEastAsia" w:eastAsiaTheme="minorEastAsia" w:hAnsiTheme="minorEastAsia"/>
          <w:szCs w:val="18"/>
        </w:rPr>
      </w:pPr>
      <w:r w:rsidRPr="000B7CCD">
        <w:rPr>
          <w:rFonts w:asciiTheme="minorEastAsia" w:eastAsiaTheme="minorEastAsia" w:hAnsiTheme="minorEastAsia"/>
          <w:szCs w:val="18"/>
        </w:rPr>
        <w:drawing>
          <wp:inline distT="0" distB="0" distL="0" distR="0" wp14:anchorId="4FDF5E23" wp14:editId="5FDDCCD6">
            <wp:extent cx="2880360" cy="15855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4"/>
                    <a:srcRect l="7503" t="9639" r="8361" b="7966"/>
                    <a:stretch/>
                  </pic:blipFill>
                  <pic:spPr>
                    <a:xfrm>
                      <a:off x="0" y="0"/>
                      <a:ext cx="2880360" cy="1585595"/>
                    </a:xfrm>
                    <a:prstGeom prst="rect">
                      <a:avLst/>
                    </a:prstGeom>
                  </pic:spPr>
                </pic:pic>
              </a:graphicData>
            </a:graphic>
          </wp:inline>
        </w:drawing>
      </w:r>
    </w:p>
    <w:p w:rsidR="001A6B18" w:rsidRPr="006641BE" w:rsidRDefault="001A6B18" w:rsidP="007A63BD">
      <w:pPr>
        <w:spacing w:line="360" w:lineRule="auto"/>
        <w:jc w:val="center"/>
        <w:rPr>
          <w:rFonts w:asciiTheme="minorEastAsia" w:eastAsiaTheme="minorEastAsia" w:hAnsiTheme="minorEastAsia"/>
          <w:szCs w:val="18"/>
        </w:rPr>
      </w:pPr>
      <w:r>
        <w:rPr>
          <w:rFonts w:asciiTheme="minorEastAsia" w:eastAsiaTheme="minorEastAsia" w:hAnsiTheme="minorEastAsia" w:hint="eastAsia"/>
          <w:szCs w:val="18"/>
        </w:rPr>
        <w:t>図</w:t>
      </w:r>
      <w:r w:rsidRPr="00667ACF">
        <w:rPr>
          <w:rFonts w:eastAsiaTheme="minorEastAsia"/>
          <w:szCs w:val="18"/>
        </w:rPr>
        <w:t>6</w:t>
      </w:r>
      <w:r>
        <w:rPr>
          <w:rFonts w:asciiTheme="minorEastAsia" w:eastAsiaTheme="minorEastAsia" w:hAnsiTheme="minorEastAsia"/>
          <w:szCs w:val="18"/>
        </w:rPr>
        <w:t xml:space="preserve"> </w:t>
      </w:r>
      <w:r>
        <w:rPr>
          <w:rFonts w:asciiTheme="minorEastAsia" w:eastAsiaTheme="minorEastAsia" w:hAnsiTheme="minorEastAsia" w:hint="eastAsia"/>
          <w:szCs w:val="18"/>
        </w:rPr>
        <w:t>ブロックダイアグラム</w:t>
      </w:r>
    </w:p>
    <w:p w:rsidR="00E30543" w:rsidRPr="00E30543" w:rsidRDefault="00E30543" w:rsidP="009969E6">
      <w:pPr>
        <w:spacing w:line="360" w:lineRule="auto"/>
        <w:rPr>
          <w:rFonts w:eastAsiaTheme="minorEastAsia"/>
          <w:szCs w:val="18"/>
        </w:rPr>
      </w:pPr>
    </w:p>
    <w:p w:rsidR="009969E6" w:rsidRDefault="009969E6" w:rsidP="009969E6">
      <w:pPr>
        <w:spacing w:line="360" w:lineRule="auto"/>
        <w:rPr>
          <w:rFonts w:asciiTheme="majorEastAsia" w:eastAsiaTheme="majorEastAsia" w:hAnsiTheme="majorEastAsia"/>
          <w:sz w:val="24"/>
          <w:szCs w:val="18"/>
        </w:rPr>
      </w:pPr>
      <w:r>
        <w:rPr>
          <w:rFonts w:asciiTheme="majorEastAsia" w:eastAsiaTheme="majorEastAsia" w:hAnsiTheme="majorEastAsia" w:hint="eastAsia"/>
          <w:sz w:val="24"/>
          <w:szCs w:val="18"/>
        </w:rPr>
        <w:t>4</w:t>
      </w:r>
      <w:r w:rsidR="00023079">
        <w:rPr>
          <w:rFonts w:asciiTheme="majorEastAsia" w:eastAsiaTheme="majorEastAsia" w:hAnsiTheme="majorEastAsia" w:hint="eastAsia"/>
          <w:sz w:val="24"/>
          <w:szCs w:val="18"/>
        </w:rPr>
        <w:t>.</w:t>
      </w:r>
      <w:r>
        <w:rPr>
          <w:rFonts w:asciiTheme="majorEastAsia" w:eastAsiaTheme="majorEastAsia" w:hAnsiTheme="majorEastAsia" w:hint="eastAsia"/>
          <w:sz w:val="24"/>
          <w:szCs w:val="18"/>
        </w:rPr>
        <w:t xml:space="preserve"> </w:t>
      </w:r>
      <w:r w:rsidR="002A3A3A">
        <w:rPr>
          <w:rFonts w:asciiTheme="majorEastAsia" w:eastAsiaTheme="majorEastAsia" w:hAnsiTheme="majorEastAsia" w:hint="eastAsia"/>
          <w:sz w:val="24"/>
          <w:szCs w:val="18"/>
        </w:rPr>
        <w:t>まとめと</w:t>
      </w:r>
      <w:r>
        <w:rPr>
          <w:rFonts w:asciiTheme="majorEastAsia" w:eastAsiaTheme="majorEastAsia" w:hAnsiTheme="majorEastAsia" w:hint="eastAsia"/>
          <w:sz w:val="24"/>
          <w:szCs w:val="18"/>
        </w:rPr>
        <w:t>今後の展望</w:t>
      </w:r>
    </w:p>
    <w:p w:rsidR="009969E6" w:rsidRPr="00FE6989" w:rsidRDefault="009969E6" w:rsidP="009969E6">
      <w:pPr>
        <w:spacing w:line="360" w:lineRule="auto"/>
        <w:rPr>
          <w:rFonts w:asciiTheme="minorEastAsia" w:eastAsiaTheme="minorEastAsia" w:hAnsiTheme="minorEastAsia"/>
          <w:szCs w:val="18"/>
        </w:rPr>
      </w:pPr>
      <w:r>
        <w:rPr>
          <w:rFonts w:asciiTheme="minorEastAsia" w:eastAsiaTheme="minorEastAsia" w:hAnsiTheme="minorEastAsia" w:hint="eastAsia"/>
          <w:szCs w:val="18"/>
        </w:rPr>
        <w:t xml:space="preserve">　</w:t>
      </w:r>
      <w:r w:rsidR="002A3A3A">
        <w:rPr>
          <w:rFonts w:asciiTheme="minorEastAsia" w:eastAsiaTheme="minorEastAsia" w:hAnsiTheme="minorEastAsia" w:hint="eastAsia"/>
          <w:szCs w:val="18"/>
        </w:rPr>
        <w:t>まとめとして本研究では、</w:t>
      </w:r>
      <w:r w:rsidR="002A3A3A" w:rsidRPr="002A3A3A">
        <w:rPr>
          <w:rFonts w:eastAsiaTheme="minorEastAsia"/>
          <w:szCs w:val="18"/>
        </w:rPr>
        <w:t>LabVIEW</w:t>
      </w:r>
      <w:r w:rsidR="002A3A3A">
        <w:rPr>
          <w:rFonts w:asciiTheme="minorEastAsia" w:eastAsiaTheme="minorEastAsia" w:hAnsiTheme="minorEastAsia" w:hint="eastAsia"/>
          <w:szCs w:val="18"/>
        </w:rPr>
        <w:t>を用いたモジュール型電力系統実習装置の概要についての整理と</w:t>
      </w:r>
      <w:r w:rsidR="002A3A3A" w:rsidRPr="002A3A3A">
        <w:rPr>
          <w:rFonts w:eastAsiaTheme="minorEastAsia"/>
          <w:szCs w:val="18"/>
        </w:rPr>
        <w:t>LabVIEW</w:t>
      </w:r>
      <w:r w:rsidR="002A3A3A">
        <w:rPr>
          <w:rFonts w:eastAsiaTheme="minorEastAsia" w:hint="eastAsia"/>
          <w:szCs w:val="18"/>
        </w:rPr>
        <w:t>によるリレーの</w:t>
      </w:r>
      <w:r w:rsidR="002A3A3A">
        <w:rPr>
          <w:rFonts w:asciiTheme="minorEastAsia" w:eastAsiaTheme="minorEastAsia" w:hAnsiTheme="minorEastAsia" w:hint="eastAsia"/>
          <w:szCs w:val="18"/>
        </w:rPr>
        <w:t>オン/オフ</w:t>
      </w:r>
      <w:r w:rsidR="008B4520">
        <w:rPr>
          <w:rFonts w:asciiTheme="minorEastAsia" w:eastAsiaTheme="minorEastAsia" w:hAnsiTheme="minorEastAsia" w:hint="eastAsia"/>
          <w:szCs w:val="18"/>
        </w:rPr>
        <w:t>を行うテストプログラムの構築を行った。</w:t>
      </w:r>
      <w:r w:rsidR="008B4520" w:rsidRPr="008B4520">
        <w:rPr>
          <w:rFonts w:eastAsiaTheme="minorEastAsia"/>
          <w:szCs w:val="18"/>
        </w:rPr>
        <w:t>LabVIEW</w:t>
      </w:r>
      <w:r w:rsidR="008B4520">
        <w:rPr>
          <w:rFonts w:eastAsiaTheme="minorEastAsia" w:hint="eastAsia"/>
          <w:szCs w:val="18"/>
        </w:rPr>
        <w:t>を用いることにより既存の装置と比べデータの視覚化や測定・制御が容易になることを確認した。</w:t>
      </w:r>
      <w:r w:rsidR="00F05DE7">
        <w:rPr>
          <w:rFonts w:asciiTheme="minorEastAsia" w:eastAsiaTheme="minorEastAsia" w:hAnsiTheme="minorEastAsia" w:hint="eastAsia"/>
          <w:szCs w:val="18"/>
        </w:rPr>
        <w:t>現段階での</w:t>
      </w:r>
      <w:r w:rsidR="00F05DE7" w:rsidRPr="00667ACF">
        <w:rPr>
          <w:rFonts w:eastAsiaTheme="minorEastAsia"/>
          <w:szCs w:val="18"/>
        </w:rPr>
        <w:t>LabVIEW</w:t>
      </w:r>
      <w:r w:rsidR="00F05DE7">
        <w:rPr>
          <w:rFonts w:asciiTheme="minorEastAsia" w:eastAsiaTheme="minorEastAsia" w:hAnsiTheme="minorEastAsia" w:hint="eastAsia"/>
          <w:szCs w:val="18"/>
        </w:rPr>
        <w:t>モジュールでは簡単なテストプログラムしか実行していないが</w:t>
      </w:r>
      <w:r w:rsidR="00023079">
        <w:rPr>
          <w:rFonts w:asciiTheme="minorEastAsia" w:eastAsiaTheme="minorEastAsia" w:hAnsiTheme="minorEastAsia" w:hint="eastAsia"/>
          <w:szCs w:val="18"/>
        </w:rPr>
        <w:t>，</w:t>
      </w:r>
      <w:r w:rsidR="00F05DE7">
        <w:rPr>
          <w:rFonts w:asciiTheme="minorEastAsia" w:eastAsiaTheme="minorEastAsia" w:hAnsiTheme="minorEastAsia" w:hint="eastAsia"/>
          <w:szCs w:val="18"/>
        </w:rPr>
        <w:t>今後の展望としては</w:t>
      </w:r>
      <w:r w:rsidR="00F05DE7" w:rsidRPr="00023079">
        <w:rPr>
          <w:rFonts w:eastAsiaTheme="minorEastAsia"/>
          <w:szCs w:val="18"/>
        </w:rPr>
        <w:t>LabVIEW</w:t>
      </w:r>
      <w:r w:rsidR="00F05DE7">
        <w:rPr>
          <w:rFonts w:asciiTheme="minorEastAsia" w:eastAsiaTheme="minorEastAsia" w:hAnsiTheme="minorEastAsia" w:hint="eastAsia"/>
          <w:szCs w:val="18"/>
        </w:rPr>
        <w:t>で行うことのできる機能を増やすことを計画している</w:t>
      </w:r>
      <w:r w:rsidR="00667ACF">
        <w:rPr>
          <w:rFonts w:asciiTheme="minorEastAsia" w:eastAsiaTheme="minorEastAsia" w:hAnsiTheme="minorEastAsia" w:hint="eastAsia"/>
          <w:szCs w:val="18"/>
        </w:rPr>
        <w:t>。</w:t>
      </w:r>
      <w:r w:rsidR="003E0601">
        <w:rPr>
          <w:rFonts w:asciiTheme="minorEastAsia" w:eastAsiaTheme="minorEastAsia" w:hAnsiTheme="minorEastAsia" w:hint="eastAsia"/>
          <w:szCs w:val="18"/>
        </w:rPr>
        <w:t>例を挙げると</w:t>
      </w:r>
      <w:r w:rsidR="00023079">
        <w:rPr>
          <w:rFonts w:asciiTheme="minorEastAsia" w:eastAsiaTheme="minorEastAsia" w:hAnsiTheme="minorEastAsia" w:hint="eastAsia"/>
          <w:szCs w:val="18"/>
        </w:rPr>
        <w:t>，</w:t>
      </w:r>
      <w:r w:rsidR="00610547">
        <w:rPr>
          <w:rFonts w:asciiTheme="minorEastAsia" w:eastAsiaTheme="minorEastAsia" w:hAnsiTheme="minorEastAsia" w:hint="eastAsia"/>
          <w:szCs w:val="18"/>
        </w:rPr>
        <w:t>現在はリレー1</w:t>
      </w:r>
      <w:r w:rsidR="00F05DE7">
        <w:rPr>
          <w:rFonts w:asciiTheme="minorEastAsia" w:eastAsiaTheme="minorEastAsia" w:hAnsiTheme="minorEastAsia" w:hint="eastAsia"/>
          <w:szCs w:val="18"/>
        </w:rPr>
        <w:t>つによる簡単な回路のオン/オフのみ行っているが</w:t>
      </w:r>
      <w:r w:rsidR="00023079">
        <w:rPr>
          <w:rFonts w:asciiTheme="minorEastAsia" w:eastAsiaTheme="minorEastAsia" w:hAnsiTheme="minorEastAsia" w:hint="eastAsia"/>
          <w:szCs w:val="18"/>
        </w:rPr>
        <w:t>，その他に行うことのできる可能性がある実験としては，</w:t>
      </w:r>
      <w:r w:rsidR="00F05DE7">
        <w:rPr>
          <w:rFonts w:asciiTheme="minorEastAsia" w:eastAsiaTheme="minorEastAsia" w:hAnsiTheme="minorEastAsia" w:hint="eastAsia"/>
          <w:szCs w:val="18"/>
        </w:rPr>
        <w:t>リレーを三相の各相に取り付けることで各相ずつ短絡させた場合の模擬</w:t>
      </w:r>
      <w:r w:rsidR="003E0601">
        <w:rPr>
          <w:rFonts w:asciiTheme="minorEastAsia" w:eastAsiaTheme="minorEastAsia" w:hAnsiTheme="minorEastAsia" w:hint="eastAsia"/>
          <w:szCs w:val="18"/>
        </w:rPr>
        <w:t>実験等が挙げられる</w:t>
      </w:r>
      <w:r w:rsidR="00667ACF">
        <w:rPr>
          <w:rFonts w:asciiTheme="minorEastAsia" w:eastAsiaTheme="minorEastAsia" w:hAnsiTheme="minorEastAsia" w:hint="eastAsia"/>
          <w:szCs w:val="18"/>
        </w:rPr>
        <w:t>。</w:t>
      </w:r>
    </w:p>
    <w:p w:rsidR="009969E6" w:rsidRPr="00FC22C3" w:rsidRDefault="009969E6" w:rsidP="009969E6">
      <w:pPr>
        <w:spacing w:line="360" w:lineRule="auto"/>
        <w:rPr>
          <w:rFonts w:eastAsiaTheme="minorEastAsia"/>
          <w:szCs w:val="18"/>
        </w:rPr>
      </w:pPr>
    </w:p>
    <w:p w:rsidR="009969E6" w:rsidRPr="000F1576" w:rsidRDefault="009969E6" w:rsidP="009969E6">
      <w:pPr>
        <w:pBdr>
          <w:bottom w:val="single" w:sz="4" w:space="1" w:color="auto"/>
        </w:pBdr>
        <w:jc w:val="center"/>
        <w:rPr>
          <w:rFonts w:eastAsiaTheme="minorEastAsia"/>
          <w:sz w:val="24"/>
          <w:szCs w:val="24"/>
        </w:rPr>
      </w:pPr>
      <w:r w:rsidRPr="000F1576">
        <w:rPr>
          <w:rFonts w:eastAsiaTheme="minorEastAsia"/>
          <w:sz w:val="24"/>
          <w:szCs w:val="24"/>
        </w:rPr>
        <w:t>参　考　文　献</w:t>
      </w:r>
    </w:p>
    <w:p w:rsidR="009969E6" w:rsidRPr="000F1576" w:rsidRDefault="009969E6" w:rsidP="009969E6">
      <w:pPr>
        <w:pStyle w:val="0121"/>
        <w:numPr>
          <w:ilvl w:val="0"/>
          <w:numId w:val="13"/>
        </w:numPr>
        <w:spacing w:before="0" w:after="0" w:line="280" w:lineRule="exact"/>
        <w:jc w:val="both"/>
        <w:rPr>
          <w:rFonts w:eastAsiaTheme="minorEastAsia"/>
          <w:sz w:val="14"/>
          <w:szCs w:val="18"/>
        </w:rPr>
      </w:pPr>
      <w:r w:rsidRPr="000F1576">
        <w:rPr>
          <w:rFonts w:eastAsiaTheme="minorEastAsia"/>
          <w:sz w:val="14"/>
          <w:szCs w:val="18"/>
        </w:rPr>
        <w:t xml:space="preserve">大川貴宏　</w:t>
      </w:r>
      <w:r w:rsidRPr="000F1576">
        <w:rPr>
          <w:rFonts w:eastAsiaTheme="minorEastAsia"/>
          <w:sz w:val="14"/>
          <w:szCs w:val="18"/>
        </w:rPr>
        <w:t>(2012)</w:t>
      </w:r>
      <w:r w:rsidR="00023079">
        <w:rPr>
          <w:rFonts w:eastAsiaTheme="minorEastAsia"/>
          <w:sz w:val="14"/>
          <w:szCs w:val="18"/>
        </w:rPr>
        <w:t>，</w:t>
      </w:r>
      <w:r w:rsidRPr="000F1576">
        <w:rPr>
          <w:rFonts w:eastAsiaTheme="minorEastAsia"/>
          <w:sz w:val="14"/>
          <w:szCs w:val="18"/>
        </w:rPr>
        <w:t>『モジュール形超小型発電ユニットの開発』芝浦工業大学大学院理工学研究科修士論文（未公刊）</w:t>
      </w:r>
    </w:p>
    <w:p w:rsidR="00A11617" w:rsidRPr="009969E6" w:rsidRDefault="009969E6" w:rsidP="00BB7A67">
      <w:pPr>
        <w:pStyle w:val="0121"/>
        <w:numPr>
          <w:ilvl w:val="0"/>
          <w:numId w:val="13"/>
        </w:numPr>
        <w:spacing w:before="0" w:after="0" w:line="280" w:lineRule="exact"/>
        <w:jc w:val="both"/>
        <w:rPr>
          <w:rFonts w:eastAsiaTheme="minorEastAsia"/>
          <w:sz w:val="14"/>
          <w:szCs w:val="18"/>
        </w:rPr>
        <w:sectPr w:rsidR="00A11617" w:rsidRPr="009969E6" w:rsidSect="009969E6">
          <w:footnotePr>
            <w:numFmt w:val="chicago"/>
          </w:footnotePr>
          <w:type w:val="continuous"/>
          <w:pgSz w:w="11907" w:h="16840" w:code="9"/>
          <w:pgMar w:top="1134" w:right="1134" w:bottom="1134" w:left="1134" w:header="851" w:footer="510" w:gutter="0"/>
          <w:cols w:num="2" w:space="567"/>
          <w:noEndnote/>
          <w:docGrid w:linePitch="357" w:charSpace="10650"/>
        </w:sectPr>
      </w:pPr>
      <w:r>
        <w:rPr>
          <w:rFonts w:eastAsiaTheme="minorEastAsia" w:hint="eastAsia"/>
          <w:sz w:val="14"/>
          <w:szCs w:val="18"/>
        </w:rPr>
        <w:t>NATIONAL</w:t>
      </w:r>
      <w:r>
        <w:rPr>
          <w:rFonts w:eastAsiaTheme="minorEastAsia"/>
          <w:sz w:val="14"/>
          <w:szCs w:val="18"/>
        </w:rPr>
        <w:t xml:space="preserve"> </w:t>
      </w:r>
      <w:r>
        <w:rPr>
          <w:rFonts w:eastAsiaTheme="minorEastAsia" w:hint="eastAsia"/>
          <w:sz w:val="14"/>
          <w:szCs w:val="18"/>
        </w:rPr>
        <w:t>INST</w:t>
      </w:r>
      <w:r>
        <w:rPr>
          <w:rFonts w:eastAsiaTheme="minorEastAsia"/>
          <w:sz w:val="14"/>
          <w:szCs w:val="18"/>
        </w:rPr>
        <w:t>RUMENTS (</w:t>
      </w:r>
      <w:r w:rsidR="008D541F">
        <w:rPr>
          <w:rFonts w:eastAsiaTheme="minorEastAsia"/>
          <w:sz w:val="14"/>
          <w:szCs w:val="18"/>
        </w:rPr>
        <w:t>http://www</w:t>
      </w:r>
      <w:r w:rsidR="00573DC8">
        <w:rPr>
          <w:rFonts w:eastAsiaTheme="minorEastAsia"/>
          <w:sz w:val="14"/>
          <w:szCs w:val="18"/>
        </w:rPr>
        <w:t>.</w:t>
      </w:r>
      <w:r w:rsidR="008D541F">
        <w:rPr>
          <w:rFonts w:eastAsiaTheme="minorEastAsia"/>
          <w:sz w:val="14"/>
          <w:szCs w:val="18"/>
        </w:rPr>
        <w:t>ni</w:t>
      </w:r>
      <w:r w:rsidR="00573DC8">
        <w:rPr>
          <w:rFonts w:eastAsiaTheme="minorEastAsia" w:hint="eastAsia"/>
          <w:sz w:val="14"/>
          <w:szCs w:val="18"/>
        </w:rPr>
        <w:t>.</w:t>
      </w:r>
      <w:r w:rsidR="0057726A">
        <w:rPr>
          <w:rFonts w:eastAsiaTheme="minorEastAsia"/>
          <w:sz w:val="14"/>
          <w:szCs w:val="18"/>
        </w:rPr>
        <w:t>com/labview</w:t>
      </w:r>
      <w:r w:rsidR="00F50F8B">
        <w:rPr>
          <w:rFonts w:eastAsiaTheme="minorEastAsia"/>
          <w:sz w:val="14"/>
          <w:szCs w:val="18"/>
        </w:rPr>
        <w:t>)</w:t>
      </w:r>
    </w:p>
    <w:p w:rsidR="000844AA" w:rsidRPr="000B7CCD" w:rsidRDefault="000844AA" w:rsidP="0057726A">
      <w:pPr>
        <w:pStyle w:val="0121"/>
        <w:widowControl/>
        <w:snapToGrid w:val="0"/>
        <w:spacing w:before="0" w:after="0" w:line="280" w:lineRule="exact"/>
        <w:jc w:val="both"/>
        <w:rPr>
          <w:rFonts w:eastAsiaTheme="minorEastAsia" w:hint="eastAsia"/>
          <w:sz w:val="14"/>
          <w:szCs w:val="18"/>
        </w:rPr>
      </w:pPr>
      <w:bookmarkStart w:id="0" w:name="_GoBack"/>
      <w:bookmarkEnd w:id="0"/>
    </w:p>
    <w:sectPr w:rsidR="000844AA" w:rsidRPr="000B7CCD" w:rsidSect="009969E6">
      <w:headerReference w:type="even" r:id="rId15"/>
      <w:footnotePr>
        <w:numFmt w:val="chicago"/>
      </w:footnotePr>
      <w:type w:val="continuous"/>
      <w:pgSz w:w="11907" w:h="16839" w:code="9"/>
      <w:pgMar w:top="1985" w:right="1701" w:bottom="1701" w:left="1701" w:header="851" w:footer="510" w:gutter="0"/>
      <w:cols w:num="2" w:space="567"/>
      <w:noEndnote/>
      <w:docGrid w:linePitch="357"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7F" w:rsidRDefault="00223E7F">
      <w:r>
        <w:separator/>
      </w:r>
    </w:p>
  </w:endnote>
  <w:endnote w:type="continuationSeparator" w:id="0">
    <w:p w:rsidR="00223E7F" w:rsidRDefault="0022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235194"/>
      <w:docPartObj>
        <w:docPartGallery w:val="Page Numbers (Bottom of Page)"/>
        <w:docPartUnique/>
      </w:docPartObj>
    </w:sdtPr>
    <w:sdtEndPr/>
    <w:sdtContent>
      <w:p w:rsidR="004D2372" w:rsidRDefault="004D2372">
        <w:pPr>
          <w:pStyle w:val="af4"/>
          <w:jc w:val="center"/>
        </w:pPr>
        <w:r>
          <w:fldChar w:fldCharType="begin"/>
        </w:r>
        <w:r>
          <w:instrText>PAGE   \* MERGEFORMAT</w:instrText>
        </w:r>
        <w:r>
          <w:fldChar w:fldCharType="separate"/>
        </w:r>
        <w:r w:rsidR="00AD7E19" w:rsidRPr="00AD7E19">
          <w:rPr>
            <w:noProof/>
            <w:lang w:val="ja-JP"/>
          </w:rPr>
          <w:t>3</w:t>
        </w:r>
        <w:r>
          <w:fldChar w:fldCharType="end"/>
        </w:r>
      </w:p>
    </w:sdtContent>
  </w:sdt>
  <w:p w:rsidR="00D13707" w:rsidRDefault="00D1370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7F" w:rsidRDefault="00223E7F">
      <w:r>
        <w:separator/>
      </w:r>
    </w:p>
  </w:footnote>
  <w:footnote w:type="continuationSeparator" w:id="0">
    <w:p w:rsidR="00223E7F" w:rsidRDefault="0022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07" w:rsidRDefault="00D137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15:restartNumberingAfterBreak="0">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992275"/>
    <w:multiLevelType w:val="hybridMultilevel"/>
    <w:tmpl w:val="F9446F76"/>
    <w:lvl w:ilvl="0" w:tplc="625CF0FE">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30B04"/>
    <w:multiLevelType w:val="hybridMultilevel"/>
    <w:tmpl w:val="B9F8F2FA"/>
    <w:lvl w:ilvl="0" w:tplc="A782B094">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37238B"/>
    <w:multiLevelType w:val="hybridMultilevel"/>
    <w:tmpl w:val="302C92AC"/>
    <w:lvl w:ilvl="0" w:tplc="B128D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C78D9"/>
    <w:multiLevelType w:val="hybridMultilevel"/>
    <w:tmpl w:val="5B60C9C6"/>
    <w:lvl w:ilvl="0" w:tplc="6DD01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4C40CE"/>
    <w:multiLevelType w:val="singleLevel"/>
    <w:tmpl w:val="E0EA2E28"/>
    <w:lvl w:ilvl="0">
      <w:start w:val="1"/>
      <w:numFmt w:val="decimal"/>
      <w:lvlText w:val="[%1]"/>
      <w:legacy w:legacy="1" w:legacySpace="0" w:legacyIndent="425"/>
      <w:lvlJc w:val="left"/>
      <w:pPr>
        <w:ind w:left="425" w:hanging="425"/>
      </w:pPr>
    </w:lvl>
  </w:abstractNum>
  <w:abstractNum w:abstractNumId="8" w15:restartNumberingAfterBreak="0">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0C2C38"/>
    <w:multiLevelType w:val="hybridMultilevel"/>
    <w:tmpl w:val="182A40EC"/>
    <w:lvl w:ilvl="0" w:tplc="A782B094">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15EFE"/>
    <w:multiLevelType w:val="hybridMultilevel"/>
    <w:tmpl w:val="877C3B78"/>
    <w:lvl w:ilvl="0" w:tplc="0F2C6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82604"/>
    <w:multiLevelType w:val="hybridMultilevel"/>
    <w:tmpl w:val="AD728C1C"/>
    <w:lvl w:ilvl="0" w:tplc="E5D6D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496861"/>
    <w:multiLevelType w:val="hybridMultilevel"/>
    <w:tmpl w:val="6F8CE030"/>
    <w:lvl w:ilvl="0" w:tplc="32100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25CF8"/>
    <w:multiLevelType w:val="hybridMultilevel"/>
    <w:tmpl w:val="A496B924"/>
    <w:lvl w:ilvl="0" w:tplc="767041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CD171D"/>
    <w:multiLevelType w:val="hybridMultilevel"/>
    <w:tmpl w:val="3C0CFA74"/>
    <w:lvl w:ilvl="0" w:tplc="3ABA474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84029F"/>
    <w:multiLevelType w:val="hybridMultilevel"/>
    <w:tmpl w:val="6EBA2D5C"/>
    <w:lvl w:ilvl="0" w:tplc="08BA01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AA7C62"/>
    <w:multiLevelType w:val="hybridMultilevel"/>
    <w:tmpl w:val="FC2CCA18"/>
    <w:lvl w:ilvl="0" w:tplc="A782B094">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16"/>
  </w:num>
  <w:num w:numId="5">
    <w:abstractNumId w:val="1"/>
  </w:num>
  <w:num w:numId="6">
    <w:abstractNumId w:val="13"/>
  </w:num>
  <w:num w:numId="7">
    <w:abstractNumId w:val="8"/>
  </w:num>
  <w:num w:numId="8">
    <w:abstractNumId w:val="14"/>
  </w:num>
  <w:num w:numId="9">
    <w:abstractNumId w:val="11"/>
  </w:num>
  <w:num w:numId="10">
    <w:abstractNumId w:val="12"/>
  </w:num>
  <w:num w:numId="11">
    <w:abstractNumId w:val="5"/>
  </w:num>
  <w:num w:numId="12">
    <w:abstractNumId w:val="2"/>
  </w:num>
  <w:num w:numId="13">
    <w:abstractNumId w:val="10"/>
  </w:num>
  <w:num w:numId="14">
    <w:abstractNumId w:val="19"/>
  </w:num>
  <w:num w:numId="15">
    <w:abstractNumId w:val="15"/>
  </w:num>
  <w:num w:numId="16">
    <w:abstractNumId w:val="3"/>
  </w:num>
  <w:num w:numId="17">
    <w:abstractNumId w:val="9"/>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6"/>
  <w:drawingGridVerticalSpacing w:val="120"/>
  <w:displayHorizontalDrawingGridEvery w:val="0"/>
  <w:doNotShadeFormData/>
  <w:noPunctuationKerning/>
  <w:characterSpacingControl w:val="doNotCompress"/>
  <w:strictFirstAndLastChars/>
  <w:hdrShapeDefaults>
    <o:shapedefaults v:ext="edit" spidmax="32769">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3756D"/>
    <w:rsid w:val="000024EB"/>
    <w:rsid w:val="00015952"/>
    <w:rsid w:val="00017836"/>
    <w:rsid w:val="00023079"/>
    <w:rsid w:val="00031585"/>
    <w:rsid w:val="00052884"/>
    <w:rsid w:val="00056A5E"/>
    <w:rsid w:val="00065295"/>
    <w:rsid w:val="00077219"/>
    <w:rsid w:val="000803AE"/>
    <w:rsid w:val="000844AA"/>
    <w:rsid w:val="00084550"/>
    <w:rsid w:val="000867AF"/>
    <w:rsid w:val="0009397C"/>
    <w:rsid w:val="000A5BDE"/>
    <w:rsid w:val="000B2D0B"/>
    <w:rsid w:val="000B7CCD"/>
    <w:rsid w:val="000C055E"/>
    <w:rsid w:val="000C4611"/>
    <w:rsid w:val="000C5F6E"/>
    <w:rsid w:val="000D1C7F"/>
    <w:rsid w:val="000D6C5A"/>
    <w:rsid w:val="000E6252"/>
    <w:rsid w:val="000F1576"/>
    <w:rsid w:val="00121E35"/>
    <w:rsid w:val="0012214C"/>
    <w:rsid w:val="0012549D"/>
    <w:rsid w:val="00136B1B"/>
    <w:rsid w:val="0014032F"/>
    <w:rsid w:val="00144CF3"/>
    <w:rsid w:val="00145E84"/>
    <w:rsid w:val="001579A6"/>
    <w:rsid w:val="0016549B"/>
    <w:rsid w:val="00165566"/>
    <w:rsid w:val="00193CF3"/>
    <w:rsid w:val="001A311A"/>
    <w:rsid w:val="001A6B18"/>
    <w:rsid w:val="001A6D0F"/>
    <w:rsid w:val="001C0A63"/>
    <w:rsid w:val="001C0EF4"/>
    <w:rsid w:val="001C405F"/>
    <w:rsid w:val="001C666C"/>
    <w:rsid w:val="001D178F"/>
    <w:rsid w:val="001D1CEF"/>
    <w:rsid w:val="001F1A2B"/>
    <w:rsid w:val="001F30B4"/>
    <w:rsid w:val="00203024"/>
    <w:rsid w:val="00203FCC"/>
    <w:rsid w:val="00217533"/>
    <w:rsid w:val="00223E7F"/>
    <w:rsid w:val="00235DDB"/>
    <w:rsid w:val="002403C4"/>
    <w:rsid w:val="00240CF6"/>
    <w:rsid w:val="00242273"/>
    <w:rsid w:val="00245179"/>
    <w:rsid w:val="00245666"/>
    <w:rsid w:val="0026471B"/>
    <w:rsid w:val="00277C4C"/>
    <w:rsid w:val="00281402"/>
    <w:rsid w:val="00283E3B"/>
    <w:rsid w:val="002904D8"/>
    <w:rsid w:val="0029453A"/>
    <w:rsid w:val="00296632"/>
    <w:rsid w:val="00297A8B"/>
    <w:rsid w:val="002A3A3A"/>
    <w:rsid w:val="002A4710"/>
    <w:rsid w:val="002B17F0"/>
    <w:rsid w:val="002C480B"/>
    <w:rsid w:val="002C6422"/>
    <w:rsid w:val="002D5E9C"/>
    <w:rsid w:val="002D6DF9"/>
    <w:rsid w:val="002E7DC6"/>
    <w:rsid w:val="00300BBF"/>
    <w:rsid w:val="00305AD2"/>
    <w:rsid w:val="00310E9F"/>
    <w:rsid w:val="00311F5C"/>
    <w:rsid w:val="0032452E"/>
    <w:rsid w:val="00352E6D"/>
    <w:rsid w:val="003538D2"/>
    <w:rsid w:val="0035458C"/>
    <w:rsid w:val="00360777"/>
    <w:rsid w:val="00367A81"/>
    <w:rsid w:val="0038140C"/>
    <w:rsid w:val="00381DDA"/>
    <w:rsid w:val="00381E02"/>
    <w:rsid w:val="003B61BB"/>
    <w:rsid w:val="003C4C4B"/>
    <w:rsid w:val="003E0601"/>
    <w:rsid w:val="003E119D"/>
    <w:rsid w:val="003E17AC"/>
    <w:rsid w:val="003E53DB"/>
    <w:rsid w:val="003E5EB4"/>
    <w:rsid w:val="003F361A"/>
    <w:rsid w:val="00407BEA"/>
    <w:rsid w:val="00421932"/>
    <w:rsid w:val="0042219D"/>
    <w:rsid w:val="00425346"/>
    <w:rsid w:val="0043088F"/>
    <w:rsid w:val="00434369"/>
    <w:rsid w:val="004366F4"/>
    <w:rsid w:val="00441C89"/>
    <w:rsid w:val="0044213E"/>
    <w:rsid w:val="00450CC9"/>
    <w:rsid w:val="00454F22"/>
    <w:rsid w:val="004672E2"/>
    <w:rsid w:val="00474C74"/>
    <w:rsid w:val="004844BE"/>
    <w:rsid w:val="0048560C"/>
    <w:rsid w:val="004A68FB"/>
    <w:rsid w:val="004B7652"/>
    <w:rsid w:val="004C36D3"/>
    <w:rsid w:val="004D0150"/>
    <w:rsid w:val="004D2372"/>
    <w:rsid w:val="004D276B"/>
    <w:rsid w:val="004D3598"/>
    <w:rsid w:val="004E4DF3"/>
    <w:rsid w:val="004F4000"/>
    <w:rsid w:val="00512864"/>
    <w:rsid w:val="005333CE"/>
    <w:rsid w:val="00542C15"/>
    <w:rsid w:val="00573DC8"/>
    <w:rsid w:val="00575CE4"/>
    <w:rsid w:val="0057726A"/>
    <w:rsid w:val="00582607"/>
    <w:rsid w:val="00592D57"/>
    <w:rsid w:val="005C36D2"/>
    <w:rsid w:val="005C66FB"/>
    <w:rsid w:val="005C74E4"/>
    <w:rsid w:val="005D5A36"/>
    <w:rsid w:val="00610547"/>
    <w:rsid w:val="006114AB"/>
    <w:rsid w:val="006641BE"/>
    <w:rsid w:val="00667357"/>
    <w:rsid w:val="00667ACF"/>
    <w:rsid w:val="00673F84"/>
    <w:rsid w:val="00675244"/>
    <w:rsid w:val="006B1B8B"/>
    <w:rsid w:val="006B3458"/>
    <w:rsid w:val="006B397C"/>
    <w:rsid w:val="006D0995"/>
    <w:rsid w:val="006D1672"/>
    <w:rsid w:val="006D6A4F"/>
    <w:rsid w:val="006E48A4"/>
    <w:rsid w:val="006E6547"/>
    <w:rsid w:val="006F029E"/>
    <w:rsid w:val="006F53F0"/>
    <w:rsid w:val="006F544F"/>
    <w:rsid w:val="00702247"/>
    <w:rsid w:val="00705636"/>
    <w:rsid w:val="007227A8"/>
    <w:rsid w:val="0072717F"/>
    <w:rsid w:val="007423C6"/>
    <w:rsid w:val="00756D99"/>
    <w:rsid w:val="007838CF"/>
    <w:rsid w:val="0079502C"/>
    <w:rsid w:val="0079604E"/>
    <w:rsid w:val="00797CA1"/>
    <w:rsid w:val="007A0B39"/>
    <w:rsid w:val="007A10C2"/>
    <w:rsid w:val="007A63BD"/>
    <w:rsid w:val="007B7CBF"/>
    <w:rsid w:val="007C07AB"/>
    <w:rsid w:val="007C6620"/>
    <w:rsid w:val="007D058B"/>
    <w:rsid w:val="007D2619"/>
    <w:rsid w:val="007D5767"/>
    <w:rsid w:val="007E33E2"/>
    <w:rsid w:val="008029DE"/>
    <w:rsid w:val="008065FE"/>
    <w:rsid w:val="00834FF5"/>
    <w:rsid w:val="00873023"/>
    <w:rsid w:val="0088274D"/>
    <w:rsid w:val="008852E8"/>
    <w:rsid w:val="00890AFA"/>
    <w:rsid w:val="00894C1F"/>
    <w:rsid w:val="008A1DBA"/>
    <w:rsid w:val="008A7971"/>
    <w:rsid w:val="008B13D1"/>
    <w:rsid w:val="008B1D85"/>
    <w:rsid w:val="008B4520"/>
    <w:rsid w:val="008C1E04"/>
    <w:rsid w:val="008C794A"/>
    <w:rsid w:val="008D541F"/>
    <w:rsid w:val="008E7840"/>
    <w:rsid w:val="008E7E59"/>
    <w:rsid w:val="008F4BDA"/>
    <w:rsid w:val="009008EB"/>
    <w:rsid w:val="00902021"/>
    <w:rsid w:val="00910127"/>
    <w:rsid w:val="00910C65"/>
    <w:rsid w:val="00930732"/>
    <w:rsid w:val="0093444A"/>
    <w:rsid w:val="00936504"/>
    <w:rsid w:val="00966A71"/>
    <w:rsid w:val="00976F5C"/>
    <w:rsid w:val="00982CE5"/>
    <w:rsid w:val="00990DB6"/>
    <w:rsid w:val="009969E6"/>
    <w:rsid w:val="009C534E"/>
    <w:rsid w:val="009D2DCE"/>
    <w:rsid w:val="009E47A9"/>
    <w:rsid w:val="00A11617"/>
    <w:rsid w:val="00A23C28"/>
    <w:rsid w:val="00A24639"/>
    <w:rsid w:val="00A31F11"/>
    <w:rsid w:val="00A34132"/>
    <w:rsid w:val="00A3756D"/>
    <w:rsid w:val="00A4311E"/>
    <w:rsid w:val="00A445AC"/>
    <w:rsid w:val="00A45837"/>
    <w:rsid w:val="00A47EF6"/>
    <w:rsid w:val="00A54458"/>
    <w:rsid w:val="00A6434B"/>
    <w:rsid w:val="00A6500E"/>
    <w:rsid w:val="00A714CA"/>
    <w:rsid w:val="00AA47B3"/>
    <w:rsid w:val="00AB27A4"/>
    <w:rsid w:val="00AC20CE"/>
    <w:rsid w:val="00AD4360"/>
    <w:rsid w:val="00AD7E19"/>
    <w:rsid w:val="00B012C3"/>
    <w:rsid w:val="00B05D6E"/>
    <w:rsid w:val="00B10607"/>
    <w:rsid w:val="00B140C5"/>
    <w:rsid w:val="00B246D3"/>
    <w:rsid w:val="00B25102"/>
    <w:rsid w:val="00B321CF"/>
    <w:rsid w:val="00B477B2"/>
    <w:rsid w:val="00B63D72"/>
    <w:rsid w:val="00B67A8D"/>
    <w:rsid w:val="00B70A4B"/>
    <w:rsid w:val="00B93329"/>
    <w:rsid w:val="00B967AD"/>
    <w:rsid w:val="00BB0C3D"/>
    <w:rsid w:val="00BB7A67"/>
    <w:rsid w:val="00BC2927"/>
    <w:rsid w:val="00BD1434"/>
    <w:rsid w:val="00BD2D09"/>
    <w:rsid w:val="00BF5BD1"/>
    <w:rsid w:val="00C31150"/>
    <w:rsid w:val="00C450CA"/>
    <w:rsid w:val="00C5544B"/>
    <w:rsid w:val="00C5630B"/>
    <w:rsid w:val="00C757F2"/>
    <w:rsid w:val="00C76192"/>
    <w:rsid w:val="00C81DF4"/>
    <w:rsid w:val="00CA0BD4"/>
    <w:rsid w:val="00CA72E5"/>
    <w:rsid w:val="00CA7C88"/>
    <w:rsid w:val="00CB191F"/>
    <w:rsid w:val="00CC2B02"/>
    <w:rsid w:val="00CD44C5"/>
    <w:rsid w:val="00CE7CB7"/>
    <w:rsid w:val="00CF1541"/>
    <w:rsid w:val="00CF473A"/>
    <w:rsid w:val="00CF4F8A"/>
    <w:rsid w:val="00CF5FE3"/>
    <w:rsid w:val="00D0494C"/>
    <w:rsid w:val="00D064D3"/>
    <w:rsid w:val="00D11F1B"/>
    <w:rsid w:val="00D13707"/>
    <w:rsid w:val="00D229D9"/>
    <w:rsid w:val="00D352BE"/>
    <w:rsid w:val="00D40088"/>
    <w:rsid w:val="00D40A88"/>
    <w:rsid w:val="00D46042"/>
    <w:rsid w:val="00D531B4"/>
    <w:rsid w:val="00D54373"/>
    <w:rsid w:val="00D56841"/>
    <w:rsid w:val="00D60F7E"/>
    <w:rsid w:val="00D62B91"/>
    <w:rsid w:val="00D934ED"/>
    <w:rsid w:val="00D97E27"/>
    <w:rsid w:val="00DB5C73"/>
    <w:rsid w:val="00DB683F"/>
    <w:rsid w:val="00DB6EB2"/>
    <w:rsid w:val="00DC2026"/>
    <w:rsid w:val="00DC6F17"/>
    <w:rsid w:val="00DD0373"/>
    <w:rsid w:val="00DD5CB7"/>
    <w:rsid w:val="00DE1BDD"/>
    <w:rsid w:val="00DE21D2"/>
    <w:rsid w:val="00DE37A7"/>
    <w:rsid w:val="00DE414E"/>
    <w:rsid w:val="00E01855"/>
    <w:rsid w:val="00E10223"/>
    <w:rsid w:val="00E11CC8"/>
    <w:rsid w:val="00E14242"/>
    <w:rsid w:val="00E217E6"/>
    <w:rsid w:val="00E2228C"/>
    <w:rsid w:val="00E30543"/>
    <w:rsid w:val="00E35060"/>
    <w:rsid w:val="00E45157"/>
    <w:rsid w:val="00E713E3"/>
    <w:rsid w:val="00E718A5"/>
    <w:rsid w:val="00E96A69"/>
    <w:rsid w:val="00EB1DC5"/>
    <w:rsid w:val="00EB49C3"/>
    <w:rsid w:val="00EB5840"/>
    <w:rsid w:val="00EC3AAF"/>
    <w:rsid w:val="00ED1023"/>
    <w:rsid w:val="00EE4216"/>
    <w:rsid w:val="00F05DE7"/>
    <w:rsid w:val="00F119A6"/>
    <w:rsid w:val="00F24327"/>
    <w:rsid w:val="00F347D5"/>
    <w:rsid w:val="00F37DA0"/>
    <w:rsid w:val="00F429E3"/>
    <w:rsid w:val="00F46185"/>
    <w:rsid w:val="00F46FFF"/>
    <w:rsid w:val="00F50F8B"/>
    <w:rsid w:val="00F60793"/>
    <w:rsid w:val="00F626D7"/>
    <w:rsid w:val="00F64A47"/>
    <w:rsid w:val="00F82CE5"/>
    <w:rsid w:val="00F83D11"/>
    <w:rsid w:val="00F84ADD"/>
    <w:rsid w:val="00F87FB8"/>
    <w:rsid w:val="00FA0AC6"/>
    <w:rsid w:val="00FA3D86"/>
    <w:rsid w:val="00FA514F"/>
    <w:rsid w:val="00FB04EF"/>
    <w:rsid w:val="00FB0671"/>
    <w:rsid w:val="00FB767C"/>
    <w:rsid w:val="00FB7E81"/>
    <w:rsid w:val="00FC22C3"/>
    <w:rsid w:val="00FD340D"/>
    <w:rsid w:val="00FE21CD"/>
    <w:rsid w:val="00FE4BBF"/>
    <w:rsid w:val="00FE6989"/>
    <w:rsid w:val="00FE6ABD"/>
    <w:rsid w:val="00FF3A0A"/>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5D184BFB-6C02-48D3-A648-C7EFF39C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44A"/>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93444A"/>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93444A"/>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93444A"/>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444A"/>
    <w:pPr>
      <w:snapToGrid w:val="0"/>
      <w:spacing w:line="300" w:lineRule="atLeast"/>
    </w:pPr>
  </w:style>
  <w:style w:type="paragraph" w:customStyle="1" w:styleId="a4">
    <w:name w:val="脚注"/>
    <w:basedOn w:val="a"/>
    <w:rsid w:val="0093444A"/>
    <w:pPr>
      <w:pBdr>
        <w:top w:val="single" w:sz="4" w:space="1" w:color="auto"/>
      </w:pBdr>
      <w:snapToGrid w:val="0"/>
      <w:spacing w:line="0" w:lineRule="atLeast"/>
    </w:pPr>
    <w:rPr>
      <w:sz w:val="16"/>
    </w:rPr>
  </w:style>
  <w:style w:type="paragraph" w:customStyle="1" w:styleId="a5">
    <w:name w:val="和文タイトル"/>
    <w:basedOn w:val="a"/>
    <w:rsid w:val="0093444A"/>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93444A"/>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93444A"/>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93444A"/>
  </w:style>
  <w:style w:type="paragraph" w:customStyle="1" w:styleId="a9">
    <w:name w:val="数式"/>
    <w:basedOn w:val="a"/>
    <w:rsid w:val="0093444A"/>
    <w:pPr>
      <w:tabs>
        <w:tab w:val="left" w:pos="284"/>
        <w:tab w:val="right" w:leader="middleDot" w:pos="4536"/>
      </w:tabs>
      <w:autoSpaceDE/>
      <w:autoSpaceDN/>
      <w:snapToGrid w:val="0"/>
      <w:spacing w:line="300" w:lineRule="atLeast"/>
    </w:pPr>
  </w:style>
  <w:style w:type="paragraph" w:customStyle="1" w:styleId="aa">
    <w:name w:val="アブストラクト"/>
    <w:basedOn w:val="a"/>
    <w:rsid w:val="0093444A"/>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93444A"/>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93444A"/>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93444A"/>
    <w:pPr>
      <w:jc w:val="center"/>
    </w:pPr>
  </w:style>
  <w:style w:type="paragraph" w:customStyle="1" w:styleId="ae">
    <w:name w:val="図表の中"/>
    <w:basedOn w:val="a"/>
    <w:rsid w:val="0093444A"/>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93444A"/>
    <w:pPr>
      <w:autoSpaceDE/>
      <w:autoSpaceDN/>
      <w:snapToGrid w:val="0"/>
      <w:spacing w:line="0" w:lineRule="atLeast"/>
    </w:pPr>
    <w:rPr>
      <w:sz w:val="16"/>
    </w:rPr>
  </w:style>
  <w:style w:type="paragraph" w:customStyle="1" w:styleId="af0">
    <w:name w:val="受付日"/>
    <w:basedOn w:val="a"/>
    <w:rsid w:val="0093444A"/>
    <w:pPr>
      <w:autoSpaceDE/>
      <w:autoSpaceDN/>
      <w:snapToGrid w:val="0"/>
      <w:spacing w:line="0" w:lineRule="atLeast"/>
      <w:jc w:val="right"/>
    </w:pPr>
  </w:style>
  <w:style w:type="paragraph" w:customStyle="1" w:styleId="af1">
    <w:name w:val="プログラム例"/>
    <w:basedOn w:val="a3"/>
    <w:rsid w:val="0093444A"/>
    <w:pPr>
      <w:spacing w:line="0" w:lineRule="atLeast"/>
    </w:pPr>
    <w:rPr>
      <w:rFonts w:ascii="Courier New" w:hAnsi="Courier New" w:cs="Courier New"/>
    </w:rPr>
  </w:style>
  <w:style w:type="paragraph" w:styleId="af2">
    <w:name w:val="header"/>
    <w:basedOn w:val="a"/>
    <w:link w:val="af3"/>
    <w:uiPriority w:val="99"/>
    <w:rsid w:val="0093444A"/>
    <w:pPr>
      <w:tabs>
        <w:tab w:val="center" w:pos="4252"/>
        <w:tab w:val="right" w:pos="8504"/>
      </w:tabs>
      <w:snapToGrid w:val="0"/>
    </w:pPr>
  </w:style>
  <w:style w:type="character" w:customStyle="1" w:styleId="af3">
    <w:name w:val="ヘッダー (文字)"/>
    <w:link w:val="af2"/>
    <w:uiPriority w:val="99"/>
    <w:rsid w:val="0093444A"/>
    <w:rPr>
      <w:rFonts w:ascii="Times New Roman" w:eastAsia="ＭＳ 明朝" w:hAnsi="Times New Roman"/>
      <w:sz w:val="18"/>
    </w:rPr>
  </w:style>
  <w:style w:type="paragraph" w:styleId="af4">
    <w:name w:val="footer"/>
    <w:basedOn w:val="a"/>
    <w:link w:val="af5"/>
    <w:uiPriority w:val="99"/>
    <w:rsid w:val="0093444A"/>
    <w:pPr>
      <w:tabs>
        <w:tab w:val="center" w:pos="4252"/>
        <w:tab w:val="right" w:pos="8504"/>
      </w:tabs>
      <w:snapToGrid w:val="0"/>
    </w:pPr>
  </w:style>
  <w:style w:type="character" w:customStyle="1" w:styleId="af5">
    <w:name w:val="フッター (文字)"/>
    <w:link w:val="af4"/>
    <w:uiPriority w:val="99"/>
    <w:rsid w:val="0093444A"/>
    <w:rPr>
      <w:rFonts w:ascii="Times New Roman" w:eastAsia="ＭＳ 明朝" w:hAnsi="Times New Roman"/>
      <w:sz w:val="18"/>
    </w:rPr>
  </w:style>
  <w:style w:type="paragraph" w:customStyle="1" w:styleId="011">
    <w:name w:val="011_タイトル（和）"/>
    <w:basedOn w:val="a"/>
    <w:rsid w:val="00FE6ABD"/>
    <w:pPr>
      <w:overflowPunct w:val="0"/>
      <w:autoSpaceDE/>
      <w:autoSpaceDN/>
      <w:adjustRightInd/>
      <w:spacing w:line="560" w:lineRule="exact"/>
      <w:jc w:val="center"/>
      <w:textAlignment w:val="center"/>
    </w:pPr>
    <w:rPr>
      <w:kern w:val="14"/>
      <w:sz w:val="32"/>
    </w:rPr>
  </w:style>
  <w:style w:type="paragraph" w:customStyle="1" w:styleId="0121">
    <w:name w:val="0121_氏名（和）_段落"/>
    <w:basedOn w:val="a"/>
    <w:rsid w:val="00FE6ABD"/>
    <w:pPr>
      <w:overflowPunct w:val="0"/>
      <w:autoSpaceDE/>
      <w:autoSpaceDN/>
      <w:adjustRightInd/>
      <w:spacing w:before="80" w:after="80" w:line="400" w:lineRule="exact"/>
      <w:jc w:val="center"/>
      <w:textAlignment w:val="center"/>
    </w:pPr>
    <w:rPr>
      <w:kern w:val="14"/>
      <w:sz w:val="24"/>
    </w:rPr>
  </w:style>
  <w:style w:type="character" w:customStyle="1" w:styleId="0122">
    <w:name w:val="0122_会員別（和）_文字"/>
    <w:rsid w:val="00FE6ABD"/>
    <w:rPr>
      <w:sz w:val="18"/>
    </w:rPr>
  </w:style>
  <w:style w:type="paragraph" w:styleId="af6">
    <w:name w:val="Balloon Text"/>
    <w:basedOn w:val="a"/>
    <w:link w:val="af7"/>
    <w:rsid w:val="00240CF6"/>
    <w:pPr>
      <w:spacing w:line="240" w:lineRule="auto"/>
    </w:pPr>
    <w:rPr>
      <w:rFonts w:asciiTheme="majorHAnsi" w:eastAsiaTheme="majorEastAsia" w:hAnsiTheme="majorHAnsi" w:cstheme="majorBidi"/>
      <w:szCs w:val="18"/>
    </w:rPr>
  </w:style>
  <w:style w:type="character" w:customStyle="1" w:styleId="af7">
    <w:name w:val="吹き出し (文字)"/>
    <w:basedOn w:val="a0"/>
    <w:link w:val="af6"/>
    <w:rsid w:val="00240CF6"/>
    <w:rPr>
      <w:rFonts w:asciiTheme="majorHAnsi" w:eastAsiaTheme="majorEastAsia" w:hAnsiTheme="majorHAnsi" w:cstheme="majorBidi"/>
      <w:sz w:val="18"/>
      <w:szCs w:val="18"/>
    </w:rPr>
  </w:style>
  <w:style w:type="paragraph" w:customStyle="1" w:styleId="af8">
    <w:name w:val="章タイトル"/>
    <w:basedOn w:val="a3"/>
    <w:rsid w:val="006114AB"/>
    <w:pPr>
      <w:autoSpaceDE/>
      <w:autoSpaceDN/>
      <w:snapToGrid/>
      <w:spacing w:line="400" w:lineRule="exact"/>
    </w:pPr>
    <w:rPr>
      <w:rFonts w:ascii="ＭＳ ゴシック" w:eastAsia="ＭＳ ゴシック" w:hAnsi="ＭＳ Ｐ明朝"/>
      <w:sz w:val="20"/>
    </w:rPr>
  </w:style>
  <w:style w:type="character" w:customStyle="1" w:styleId="0222">
    <w:name w:val="0222_小見出_文字"/>
    <w:rsid w:val="00902021"/>
    <w:rPr>
      <w:rFonts w:ascii="Arial" w:eastAsia="ＭＳ ゴシック" w:hAnsi="Arial"/>
    </w:rPr>
  </w:style>
  <w:style w:type="table" w:styleId="af9">
    <w:name w:val="Table Grid"/>
    <w:basedOn w:val="a1"/>
    <w:rsid w:val="00A4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0844AA"/>
    <w:pPr>
      <w:autoSpaceDE/>
      <w:autoSpaceDN/>
      <w:adjustRightInd/>
      <w:spacing w:line="240" w:lineRule="auto"/>
      <w:ind w:leftChars="400" w:left="840"/>
      <w:textAlignment w:val="auto"/>
    </w:pPr>
    <w:rPr>
      <w:sz w:val="20"/>
    </w:rPr>
  </w:style>
  <w:style w:type="paragraph" w:styleId="Web">
    <w:name w:val="Normal (Web)"/>
    <w:basedOn w:val="a"/>
    <w:uiPriority w:val="99"/>
    <w:unhideWhenUsed/>
    <w:rsid w:val="00CF1541"/>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b">
    <w:name w:val="Placeholder Text"/>
    <w:basedOn w:val="a0"/>
    <w:uiPriority w:val="99"/>
    <w:semiHidden/>
    <w:rsid w:val="000C46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9313">
      <w:bodyDiv w:val="1"/>
      <w:marLeft w:val="0"/>
      <w:marRight w:val="0"/>
      <w:marTop w:val="0"/>
      <w:marBottom w:val="0"/>
      <w:divBdr>
        <w:top w:val="none" w:sz="0" w:space="0" w:color="auto"/>
        <w:left w:val="none" w:sz="0" w:space="0" w:color="auto"/>
        <w:bottom w:val="none" w:sz="0" w:space="0" w:color="auto"/>
        <w:right w:val="none" w:sz="0" w:space="0" w:color="auto"/>
      </w:divBdr>
    </w:div>
    <w:div w:id="16212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CCBF8-4CD3-4092-BF6A-4D2340D9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Pages>
  <Words>2198</Words>
  <Characters>356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subject/>
  <dc:creator>masayuki</dc:creator>
  <cp:keywords/>
  <dc:description/>
  <cp:lastModifiedBy>wada</cp:lastModifiedBy>
  <cp:revision>45</cp:revision>
  <cp:lastPrinted>2015-11-19T06:56:00Z</cp:lastPrinted>
  <dcterms:created xsi:type="dcterms:W3CDTF">2014-12-26T07:40:00Z</dcterms:created>
  <dcterms:modified xsi:type="dcterms:W3CDTF">2015-12-25T02:34:00Z</dcterms:modified>
</cp:coreProperties>
</file>